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E0DB5" w:rsidRDefault="008E0DB5" w:rsidP="009B2E63">
      <w:pPr>
        <w:spacing w:after="0" w:line="240" w:lineRule="auto"/>
        <w:rPr>
          <w:rFonts w:ascii="Times New Roman" w:eastAsia="Times New Roman" w:hAnsi="Times New Roman" w:cs="Times New Roman"/>
          <w:b/>
          <w:color w:val="262626"/>
          <w:sz w:val="28"/>
          <w:szCs w:val="28"/>
        </w:rPr>
      </w:pPr>
      <w:r>
        <w:rPr>
          <w:noProof/>
        </w:rPr>
        <w:drawing>
          <wp:inline distT="0" distB="0" distL="0" distR="0">
            <wp:extent cx="5577761" cy="9087485"/>
            <wp:effectExtent l="0" t="2540" r="1905"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rot="16200000">
                      <a:off x="0" y="0"/>
                      <a:ext cx="5580552" cy="9092033"/>
                    </a:xfrm>
                    <a:prstGeom prst="rect">
                      <a:avLst/>
                    </a:prstGeom>
                    <a:noFill/>
                    <a:ln>
                      <a:noFill/>
                    </a:ln>
                  </pic:spPr>
                </pic:pic>
              </a:graphicData>
            </a:graphic>
          </wp:inline>
        </w:drawing>
      </w:r>
    </w:p>
    <w:p w:rsidR="00CE201C" w:rsidRPr="00132F9B" w:rsidRDefault="00CE201C" w:rsidP="00CE201C">
      <w:pPr>
        <w:spacing w:after="0" w:line="240" w:lineRule="auto"/>
        <w:jc w:val="center"/>
        <w:rPr>
          <w:rFonts w:ascii="Times New Roman" w:hAnsi="Times New Roman" w:cs="Times New Roman"/>
          <w:b/>
          <w:sz w:val="24"/>
          <w:szCs w:val="24"/>
        </w:rPr>
      </w:pPr>
      <w:r w:rsidRPr="00132F9B">
        <w:rPr>
          <w:rFonts w:ascii="Times New Roman" w:hAnsi="Times New Roman" w:cs="Times New Roman"/>
          <w:b/>
          <w:sz w:val="24"/>
          <w:szCs w:val="24"/>
        </w:rPr>
        <w:lastRenderedPageBreak/>
        <w:t>Пояснительная записка</w:t>
      </w:r>
    </w:p>
    <w:p w:rsidR="00CE201C" w:rsidRPr="00132F9B" w:rsidRDefault="00CE201C" w:rsidP="00CE201C">
      <w:pPr>
        <w:autoSpaceDE w:val="0"/>
        <w:autoSpaceDN w:val="0"/>
        <w:adjustRightInd w:val="0"/>
        <w:spacing w:after="0" w:line="240" w:lineRule="auto"/>
        <w:jc w:val="center"/>
        <w:rPr>
          <w:rFonts w:ascii="Times New Roman" w:hAnsi="Times New Roman" w:cs="Times New Roman"/>
          <w:b/>
          <w:bCs/>
          <w:sz w:val="24"/>
          <w:szCs w:val="24"/>
        </w:rPr>
      </w:pPr>
    </w:p>
    <w:p w:rsidR="00CE201C" w:rsidRPr="00132F9B" w:rsidRDefault="00CE201C" w:rsidP="00CE201C">
      <w:pPr>
        <w:spacing w:after="0" w:line="240" w:lineRule="auto"/>
        <w:jc w:val="both"/>
        <w:rPr>
          <w:rFonts w:ascii="Times New Roman" w:hAnsi="Times New Roman" w:cs="Times New Roman"/>
          <w:sz w:val="24"/>
          <w:szCs w:val="24"/>
        </w:rPr>
      </w:pPr>
      <w:r w:rsidRPr="00132F9B">
        <w:rPr>
          <w:rFonts w:ascii="Times New Roman" w:eastAsia="Times New Roman" w:hAnsi="Times New Roman" w:cs="Times New Roman"/>
          <w:sz w:val="24"/>
          <w:szCs w:val="24"/>
        </w:rPr>
        <w:t xml:space="preserve">   Рабочая программа курса </w:t>
      </w:r>
      <w:r>
        <w:rPr>
          <w:rFonts w:ascii="Times New Roman" w:eastAsia="Times New Roman" w:hAnsi="Times New Roman" w:cs="Times New Roman"/>
          <w:sz w:val="24"/>
          <w:szCs w:val="24"/>
        </w:rPr>
        <w:t>в</w:t>
      </w:r>
      <w:r w:rsidRPr="00132F9B">
        <w:rPr>
          <w:rFonts w:ascii="Times New Roman" w:eastAsia="Times New Roman" w:hAnsi="Times New Roman" w:cs="Times New Roman"/>
          <w:sz w:val="24"/>
          <w:szCs w:val="24"/>
        </w:rPr>
        <w:t>неурочн</w:t>
      </w:r>
      <w:r>
        <w:rPr>
          <w:rFonts w:ascii="Times New Roman" w:eastAsia="Times New Roman" w:hAnsi="Times New Roman" w:cs="Times New Roman"/>
          <w:sz w:val="24"/>
          <w:szCs w:val="24"/>
        </w:rPr>
        <w:t>ой</w:t>
      </w:r>
      <w:r w:rsidRPr="00132F9B">
        <w:rPr>
          <w:rFonts w:ascii="Times New Roman" w:eastAsia="Times New Roman" w:hAnsi="Times New Roman" w:cs="Times New Roman"/>
          <w:sz w:val="24"/>
          <w:szCs w:val="24"/>
        </w:rPr>
        <w:t xml:space="preserve">  деятельност</w:t>
      </w:r>
      <w:r>
        <w:rPr>
          <w:rFonts w:ascii="Times New Roman" w:eastAsia="Times New Roman" w:hAnsi="Times New Roman" w:cs="Times New Roman"/>
          <w:sz w:val="24"/>
          <w:szCs w:val="24"/>
        </w:rPr>
        <w:t>и</w:t>
      </w:r>
      <w:r w:rsidRPr="00132F9B">
        <w:rPr>
          <w:rFonts w:ascii="Times New Roman" w:eastAsia="Times New Roman" w:hAnsi="Times New Roman" w:cs="Times New Roman"/>
          <w:sz w:val="24"/>
          <w:szCs w:val="24"/>
        </w:rPr>
        <w:t xml:space="preserve">  по русскому языку«</w:t>
      </w:r>
      <w:r w:rsidRPr="00132F9B">
        <w:rPr>
          <w:rFonts w:ascii="Times New Roman" w:eastAsiaTheme="minorHAnsi" w:hAnsi="Times New Roman" w:cs="Times New Roman"/>
          <w:sz w:val="24"/>
          <w:szCs w:val="24"/>
          <w:lang w:eastAsia="en-US"/>
        </w:rPr>
        <w:t>Занимательный русский язык</w:t>
      </w:r>
      <w:r w:rsidRPr="00132F9B">
        <w:rPr>
          <w:rFonts w:ascii="Times New Roman" w:eastAsia="Times New Roman" w:hAnsi="Times New Roman" w:cs="Times New Roman"/>
          <w:sz w:val="24"/>
          <w:szCs w:val="24"/>
        </w:rPr>
        <w:t>»  составлена на основе</w:t>
      </w:r>
      <w:r w:rsidRPr="00132F9B">
        <w:rPr>
          <w:rFonts w:ascii="Times New Roman" w:hAnsi="Times New Roman" w:cs="Times New Roman"/>
          <w:sz w:val="24"/>
          <w:szCs w:val="24"/>
        </w:rPr>
        <w:t xml:space="preserve"> Федерального государственного образовательного стандарта основного общего образования, утвержденного приказом Министерства образования и науки РФ от 17 декабря 2010 года №1897.</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   Программа  построена  на принципах обобщения и систематизации учебного материала  за курс  основной школы по предмету «Русский язык». Предлагаемый   курс предназначен для подготовки учащихся 9 класса к сдаче основного государственного экзамена по русскому языку и является продолжением курса, изученного учащимися в 7,8  классах.</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Курс   рассчитан на учащихся 9 класса общеобразовательных школ. Он дополняет программу русского языка 5-9 классов, корректирует ее в соответствие с требованиями и моделями заданий ОГЭ 202</w:t>
      </w:r>
      <w:r>
        <w:rPr>
          <w:rFonts w:ascii="Times New Roman" w:eastAsia="Times New Roman" w:hAnsi="Times New Roman" w:cs="Times New Roman"/>
          <w:sz w:val="24"/>
          <w:szCs w:val="24"/>
        </w:rPr>
        <w:t>2</w:t>
      </w:r>
      <w:r w:rsidRPr="00132F9B">
        <w:rPr>
          <w:rFonts w:ascii="Times New Roman" w:eastAsia="Times New Roman" w:hAnsi="Times New Roman" w:cs="Times New Roman"/>
          <w:sz w:val="24"/>
          <w:szCs w:val="24"/>
        </w:rPr>
        <w:t xml:space="preserve"> г. В данной программе   внимание уделяется обучению написания сжатого изложения,сочинения.</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   Программа курса предусматривает  обучение учащихся написанию сочинения -рассуждения, потому что данному виду работы по развитию речи в программе русского языка 5-9 класса уделяется недостаточное внимание, что не дает возможности должным образом подготовить учащихся к выполнению части 9.1 (сочинение-рассуждение на лингвистическую тему) и 9.2, 9.3 (сочинение-рассуждение на тему, связанную с анализом содержания текста).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Программа имеет познавательно-практическую направленность и преследует решение следующих основных задач: формирование навыков, обеспечивающих успешное прохождение итоговой аттестации: систематизация умений и навыков, проверяемых в ходе проведения экзамена по новой технологии; совершенствование умения излагать учебный текст; совершенствование умения создавать собственное высказывание (сочинение) на заданную тему.</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Методы обучения: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-исследование;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-проблемно-поисковые задания;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-наблюдение;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-тренинг и др.</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Принципы, на которых базируется программа:</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-учет индивидуальных особенностей и возможностей учащихся;</w:t>
      </w:r>
      <w:r w:rsidRPr="00132F9B">
        <w:rPr>
          <w:rFonts w:ascii="Times New Roman" w:eastAsia="Times New Roman" w:hAnsi="Times New Roman" w:cs="Times New Roman"/>
          <w:sz w:val="24"/>
          <w:szCs w:val="24"/>
        </w:rPr>
        <w:br/>
        <w:t>-уважение  к  результатам  их  деятельности  в  сочетании  с  разумной требовательностью;</w:t>
      </w:r>
      <w:r w:rsidRPr="00132F9B">
        <w:rPr>
          <w:rFonts w:ascii="Times New Roman" w:eastAsia="Times New Roman" w:hAnsi="Times New Roman" w:cs="Times New Roman"/>
          <w:sz w:val="24"/>
          <w:szCs w:val="24"/>
        </w:rPr>
        <w:br/>
        <w:t>-комплексный подход при разработке занятий;</w:t>
      </w:r>
      <w:r w:rsidRPr="00132F9B">
        <w:rPr>
          <w:rFonts w:ascii="Times New Roman" w:eastAsia="Times New Roman" w:hAnsi="Times New Roman" w:cs="Times New Roman"/>
          <w:sz w:val="24"/>
          <w:szCs w:val="24"/>
        </w:rPr>
        <w:br/>
        <w:t>-вариативность содержания и форм проведения занятий;</w:t>
      </w:r>
      <w:r w:rsidRPr="00132F9B">
        <w:rPr>
          <w:rFonts w:ascii="Times New Roman" w:eastAsia="Times New Roman" w:hAnsi="Times New Roman" w:cs="Times New Roman"/>
          <w:sz w:val="24"/>
          <w:szCs w:val="24"/>
        </w:rPr>
        <w:br/>
        <w:t>-научность, связь теории и практики;</w:t>
      </w:r>
      <w:r w:rsidRPr="00132F9B">
        <w:rPr>
          <w:rFonts w:ascii="Times New Roman" w:eastAsia="Times New Roman" w:hAnsi="Times New Roman" w:cs="Times New Roman"/>
          <w:sz w:val="24"/>
          <w:szCs w:val="24"/>
        </w:rPr>
        <w:br/>
        <w:t>-преемственность;</w:t>
      </w:r>
    </w:p>
    <w:p w:rsidR="00CE201C" w:rsidRDefault="00CE201C" w:rsidP="0022272D">
      <w:pPr>
        <w:autoSpaceDE w:val="0"/>
        <w:autoSpaceDN w:val="0"/>
        <w:adjustRightInd w:val="0"/>
        <w:spacing w:after="0" w:line="240" w:lineRule="auto"/>
        <w:rPr>
          <w:rFonts w:ascii="Times New Roman" w:hAnsi="Times New Roman" w:cs="Times New Roman"/>
          <w:b/>
          <w:bCs/>
          <w:sz w:val="24"/>
          <w:szCs w:val="24"/>
        </w:rPr>
      </w:pPr>
      <w:r w:rsidRPr="00132F9B">
        <w:rPr>
          <w:rFonts w:ascii="Times New Roman" w:eastAsia="Times New Roman" w:hAnsi="Times New Roman" w:cs="Times New Roman"/>
          <w:sz w:val="24"/>
          <w:szCs w:val="24"/>
        </w:rPr>
        <w:t>-наглядность;</w:t>
      </w:r>
      <w:r w:rsidRPr="00132F9B">
        <w:rPr>
          <w:rFonts w:ascii="Times New Roman" w:eastAsia="Times New Roman" w:hAnsi="Times New Roman" w:cs="Times New Roman"/>
          <w:sz w:val="24"/>
          <w:szCs w:val="24"/>
        </w:rPr>
        <w:br/>
        <w:t>-систематичность и последовательность, прочность полученных знаний.</w:t>
      </w:r>
      <w:r w:rsidRPr="00132F9B">
        <w:rPr>
          <w:rFonts w:ascii="Times New Roman" w:eastAsia="Times New Roman" w:hAnsi="Times New Roman" w:cs="Times New Roman"/>
          <w:sz w:val="24"/>
          <w:szCs w:val="24"/>
        </w:rPr>
        <w:br/>
      </w:r>
    </w:p>
    <w:p w:rsidR="00CE201C" w:rsidRPr="00132F9B" w:rsidRDefault="00CE201C" w:rsidP="00CE201C">
      <w:pPr>
        <w:autoSpaceDE w:val="0"/>
        <w:autoSpaceDN w:val="0"/>
        <w:adjustRightInd w:val="0"/>
        <w:spacing w:after="0" w:line="240" w:lineRule="auto"/>
        <w:jc w:val="center"/>
        <w:rPr>
          <w:rFonts w:ascii="Times New Roman" w:hAnsi="Times New Roman" w:cs="Times New Roman"/>
          <w:b/>
          <w:bCs/>
          <w:sz w:val="24"/>
          <w:szCs w:val="24"/>
        </w:rPr>
      </w:pPr>
    </w:p>
    <w:p w:rsidR="00CE201C" w:rsidRPr="00132F9B" w:rsidRDefault="00CE201C" w:rsidP="00CE201C">
      <w:pPr>
        <w:autoSpaceDE w:val="0"/>
        <w:autoSpaceDN w:val="0"/>
        <w:adjustRightInd w:val="0"/>
        <w:spacing w:after="0" w:line="240" w:lineRule="auto"/>
        <w:jc w:val="center"/>
        <w:rPr>
          <w:rFonts w:ascii="Times New Roman" w:hAnsi="Times New Roman" w:cs="Times New Roman"/>
          <w:b/>
          <w:bCs/>
          <w:sz w:val="24"/>
          <w:szCs w:val="24"/>
        </w:rPr>
      </w:pPr>
    </w:p>
    <w:p w:rsidR="00CE201C" w:rsidRPr="00132F9B" w:rsidRDefault="00CE201C" w:rsidP="00CE201C">
      <w:pPr>
        <w:autoSpaceDE w:val="0"/>
        <w:autoSpaceDN w:val="0"/>
        <w:adjustRightInd w:val="0"/>
        <w:spacing w:after="0" w:line="240" w:lineRule="auto"/>
        <w:jc w:val="center"/>
        <w:rPr>
          <w:rFonts w:ascii="Times New Roman" w:hAnsi="Times New Roman" w:cs="Times New Roman"/>
          <w:b/>
          <w:bCs/>
          <w:sz w:val="24"/>
          <w:szCs w:val="24"/>
        </w:rPr>
      </w:pPr>
      <w:r w:rsidRPr="00132F9B">
        <w:rPr>
          <w:rFonts w:ascii="Times New Roman" w:hAnsi="Times New Roman" w:cs="Times New Roman"/>
          <w:b/>
          <w:bCs/>
          <w:sz w:val="24"/>
          <w:szCs w:val="24"/>
        </w:rPr>
        <w:t>Планируемые  результаты учебной деятельности</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b/>
          <w:bCs/>
          <w:sz w:val="24"/>
          <w:szCs w:val="24"/>
        </w:rPr>
        <w:t>Личностными результатами </w:t>
      </w:r>
      <w:r w:rsidRPr="00132F9B">
        <w:rPr>
          <w:rFonts w:ascii="Times New Roman" w:hAnsi="Times New Roman" w:cs="Times New Roman"/>
          <w:sz w:val="24"/>
          <w:szCs w:val="24"/>
        </w:rPr>
        <w:t xml:space="preserve">освоения  программы данного курса являются следующие: </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-понимание русского языка как одной из основных национально-культурных ценностей русского народа; определяющей роли родного языка в развитии интеллектуальных, творческих способностей и моральных качеств личности,</w:t>
      </w:r>
      <w:r w:rsidR="0022272D">
        <w:rPr>
          <w:rFonts w:ascii="Times New Roman" w:hAnsi="Times New Roman" w:cs="Times New Roman"/>
          <w:sz w:val="24"/>
          <w:szCs w:val="24"/>
        </w:rPr>
        <w:t xml:space="preserve"> </w:t>
      </w:r>
      <w:r w:rsidRPr="00132F9B">
        <w:rPr>
          <w:rFonts w:ascii="Times New Roman" w:hAnsi="Times New Roman" w:cs="Times New Roman"/>
          <w:sz w:val="24"/>
          <w:szCs w:val="24"/>
        </w:rPr>
        <w:t>его значения в процессе получения школьного образования;</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 xml:space="preserve">-осознание эстетической ценности русского языка, уважительное отношение к русскому языку, гордость за него; потребность сохранить чистоту русского языка как явления национальной культуры; стремление к речевому самосовершенствованию; </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-достаточный объём словарного запаса и усвоенных грамматических средств для свободного выражения мыслей и чувств в процессе речевого общения, способность к самооценке на основе наблюдения за собственной речью.</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b/>
          <w:bCs/>
          <w:sz w:val="24"/>
          <w:szCs w:val="24"/>
        </w:rPr>
        <w:t>Метапредметными  результатами </w:t>
      </w:r>
      <w:r w:rsidRPr="00132F9B">
        <w:rPr>
          <w:rFonts w:ascii="Times New Roman" w:hAnsi="Times New Roman" w:cs="Times New Roman"/>
          <w:sz w:val="24"/>
          <w:szCs w:val="24"/>
        </w:rPr>
        <w:t>освоения данного курса уч</w:t>
      </w:r>
      <w:r w:rsidR="0022272D">
        <w:rPr>
          <w:rFonts w:ascii="Times New Roman" w:hAnsi="Times New Roman" w:cs="Times New Roman"/>
          <w:sz w:val="24"/>
          <w:szCs w:val="24"/>
        </w:rPr>
        <w:t xml:space="preserve">ащимися </w:t>
      </w:r>
      <w:r w:rsidRPr="00132F9B">
        <w:rPr>
          <w:rFonts w:ascii="Times New Roman" w:hAnsi="Times New Roman" w:cs="Times New Roman"/>
          <w:sz w:val="24"/>
          <w:szCs w:val="24"/>
        </w:rPr>
        <w:t>являются следующие: владение всеми видами речевой деятельности:</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Адекватное понимание информации устного и письменного сообщения:</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Владение разными видами чтения;</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Адекватное восприятие на слух текстов разных стилей и жанров;</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Способность извлекать информацию из различных источников, включая средства массовой информации, ресурсы Интернета, свободно пользоваться словарями различных типов;</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Овладение приёмами отбора и систематизации материала на определенную тему; умение вести самостоятельный поиск информации, её анализ и отбор;</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Умение сопоставлять и сравнивать речевые высказывания с точки зрения их содержания, стилистических особенностей и использованных языковых средств;</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Умение производить прослушанный или прочитанный текст;</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Способность определять цели предстоящей учебной деятельности;</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Способность свободно, правильно излагать свои мысли в устной и письменной форме; соблюдение в практике речевого общения основных орфоэпических, лексических, грамматических, стилистических норм;</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Способность участвовать в речевом общении, соблюдая нормы речевого этикета;</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Способность оценивать свою речь с точки зрения её содержания;</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Умение выступать перед аудиторией сверстников с небольшими сообщениями, докладами.</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b/>
          <w:bCs/>
          <w:sz w:val="24"/>
          <w:szCs w:val="24"/>
        </w:rPr>
        <w:t>Предметными результатами </w:t>
      </w:r>
      <w:r w:rsidRPr="00132F9B">
        <w:rPr>
          <w:rFonts w:ascii="Times New Roman" w:hAnsi="Times New Roman" w:cs="Times New Roman"/>
          <w:sz w:val="24"/>
          <w:szCs w:val="24"/>
        </w:rPr>
        <w:t>освоения  программы данного курса являются следующие: представление об основных функциях языка, о роли русского языка как национального языка русского народа;</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Понимание места родного языка в системе гуманитарных наук и его роли в образовании в целом;</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Освоение базовых понятий лингвистики: язык и речь, речь устная и письменная, стили языка.</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Проведение различных видов анализа слова;</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Понимание коммуникативно-эстетических возможностей лексической и грамматической синонимии и использование их в собственной речевой практике</w:t>
      </w:r>
    </w:p>
    <w:p w:rsidR="00CE201C" w:rsidRPr="00132F9B" w:rsidRDefault="00CE201C" w:rsidP="00CE201C">
      <w:pPr>
        <w:autoSpaceDE w:val="0"/>
        <w:autoSpaceDN w:val="0"/>
        <w:adjustRightInd w:val="0"/>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lastRenderedPageBreak/>
        <w:t>Осознание эстетической функции родного языка, способность оценивать эстетическую сторону речевого высказывания при анализе текстов художественной литературы.</w:t>
      </w:r>
    </w:p>
    <w:p w:rsidR="00CE201C" w:rsidRPr="00132F9B" w:rsidRDefault="00CE201C" w:rsidP="00CE201C">
      <w:pPr>
        <w:pStyle w:val="Default"/>
        <w:ind w:firstLine="708"/>
      </w:pPr>
    </w:p>
    <w:p w:rsidR="00CE201C" w:rsidRPr="00132F9B" w:rsidRDefault="00CE201C" w:rsidP="0022272D">
      <w:pPr>
        <w:spacing w:after="0" w:line="240" w:lineRule="auto"/>
        <w:jc w:val="center"/>
        <w:textAlignment w:val="baseline"/>
        <w:rPr>
          <w:rFonts w:ascii="Times New Roman" w:eastAsia="Times New Roman" w:hAnsi="Times New Roman" w:cs="Times New Roman"/>
          <w:b/>
          <w:color w:val="000000"/>
          <w:sz w:val="24"/>
          <w:szCs w:val="24"/>
          <w:bdr w:val="none" w:sz="0" w:space="0" w:color="auto" w:frame="1"/>
        </w:rPr>
      </w:pPr>
      <w:r w:rsidRPr="00132F9B">
        <w:rPr>
          <w:rFonts w:ascii="Times New Roman" w:eastAsia="Times New Roman" w:hAnsi="Times New Roman" w:cs="Times New Roman"/>
          <w:b/>
          <w:color w:val="000000"/>
          <w:sz w:val="24"/>
          <w:szCs w:val="24"/>
          <w:bdr w:val="none" w:sz="0" w:space="0" w:color="auto" w:frame="1"/>
        </w:rPr>
        <w:t>Содержание программы</w:t>
      </w:r>
    </w:p>
    <w:p w:rsidR="00CE201C" w:rsidRPr="00132F9B" w:rsidRDefault="00CE201C" w:rsidP="0022272D">
      <w:pPr>
        <w:widowControl w:val="0"/>
        <w:suppressAutoHyphens/>
        <w:spacing w:after="0" w:line="240" w:lineRule="auto"/>
        <w:jc w:val="both"/>
        <w:rPr>
          <w:rFonts w:ascii="Times New Roman" w:eastAsia="Arial Unicode MS" w:hAnsi="Times New Roman" w:cs="Times New Roman"/>
          <w:b/>
          <w:color w:val="000000"/>
          <w:sz w:val="24"/>
          <w:szCs w:val="24"/>
          <w:lang w:bidi="en-US"/>
        </w:rPr>
      </w:pPr>
      <w:r w:rsidRPr="00132F9B">
        <w:rPr>
          <w:rFonts w:ascii="Times New Roman" w:eastAsia="Arial Unicode MS" w:hAnsi="Times New Roman" w:cs="Times New Roman"/>
          <w:b/>
          <w:color w:val="000000"/>
          <w:sz w:val="24"/>
          <w:szCs w:val="24"/>
          <w:lang w:bidi="en-US"/>
        </w:rPr>
        <w:t>Введение – 1ч</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I.Текстоведение – 7ч.</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Понятие о тексте. Признаки текста.</w:t>
      </w:r>
      <w:r w:rsidRPr="00132F9B">
        <w:rPr>
          <w:rFonts w:ascii="Times New Roman" w:eastAsia="Times New Roman" w:hAnsi="Times New Roman" w:cs="Times New Roman"/>
          <w:sz w:val="24"/>
          <w:szCs w:val="24"/>
        </w:rPr>
        <w:t>  Аналитико-синтетические упражнения, групповая работа, взаимоценка. Тексты-первоисточники, развернутый ответ-рассуждение.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Микротема. Микротекст. Абзац.</w:t>
      </w:r>
      <w:r w:rsidRPr="00132F9B">
        <w:rPr>
          <w:rFonts w:ascii="Times New Roman" w:eastAsia="Times New Roman" w:hAnsi="Times New Roman" w:cs="Times New Roman"/>
          <w:sz w:val="24"/>
          <w:szCs w:val="24"/>
        </w:rPr>
        <w:t>  Композиционно-содержательный анализ текста, эксперимент, выделение абзацев. Исправленный текст; текст, восстановленный по ключевым словам.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Виды и средства связи предложений в тексте</w:t>
      </w:r>
      <w:r w:rsidRPr="00132F9B">
        <w:rPr>
          <w:rFonts w:ascii="Times New Roman" w:eastAsia="Times New Roman" w:hAnsi="Times New Roman" w:cs="Times New Roman"/>
          <w:sz w:val="24"/>
          <w:szCs w:val="24"/>
        </w:rPr>
        <w:t> Анализ текстов, игра, моделирование. Сочинение- миниатюра.</w:t>
      </w:r>
    </w:p>
    <w:p w:rsidR="00CE201C" w:rsidRPr="00132F9B" w:rsidRDefault="00CE201C" w:rsidP="0022272D">
      <w:pPr>
        <w:shd w:val="clear" w:color="auto" w:fill="FFFFFF"/>
        <w:spacing w:after="0" w:line="240" w:lineRule="auto"/>
        <w:jc w:val="both"/>
        <w:rPr>
          <w:rFonts w:ascii="Times New Roman" w:eastAsia="Times New Roman" w:hAnsi="Times New Roman" w:cs="Times New Roman"/>
          <w:b/>
          <w:bCs/>
          <w:sz w:val="24"/>
          <w:szCs w:val="24"/>
        </w:rPr>
      </w:pPr>
      <w:r w:rsidRPr="00132F9B">
        <w:rPr>
          <w:rFonts w:ascii="Times New Roman" w:eastAsia="Times New Roman" w:hAnsi="Times New Roman" w:cs="Times New Roman"/>
          <w:b/>
          <w:bCs/>
          <w:sz w:val="24"/>
          <w:szCs w:val="24"/>
        </w:rPr>
        <w:t>II. Способы сокращения текста – 9ч.</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Первая часть работы государственной итоговой аттестации в 9 классе – это написание сжатого изложения.. Сжатое изложение – это такая форма обработки информации исходного текста, при которой возникает новый текст, воспроизводящий основное содержание, композиционно-логическую структуру, стиль и тип речи оригинала. Сжатое изложение – это такая форма обработки информации исходного текста, позволяющая проверить комплекс необходимых жизненных умений, важнейшими из которых являются следующие:</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точно определять круг предметов и явлений действительности, отражаемой в тексте;</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адекватно воспринимать авторский замысел;</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вычленять главное в информации;</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членить текст на смысловые части, т. е. определять не только его главную тему, но и микротемы;</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сокращать текст разными способами;</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правильно, точно и лаконично излагать содержание текста;</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-умение находить и использовать в разных стилях речи языковые средства обобщённой передачи содержания.</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Для эффективности выполнения этого вида работы ученика нужно научить понимать, что любой текст содержит главную и второстепенную информацию. Главная информация – то содержание, без которого авторский замысел будет неясен или искажён. Следовательно, нужно научить воспринимать текст на слух так, чтобы ученик точно понимал его общую тему, проблему, идею, видел авторскую позицию.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Поэтому первые занятия курса посвящены повторению основных понятий: текст, его признаки, микротекст, тема, микротема, основная мысль. При работе с текстами необходимо тренировать учащихся в определении микротем, являющихся составной частью общей темы прослушанного текста.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Так как для изложения даются тексты публицистического стиля, нужно подробнее остановиться на особенностях (лексических, морфологических и синтаксических) этого стиля речи, его приметах, а также повторить типы речи, которые могут использоваться в предложенных текстах.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При работе над сжатием текста необходимо познакомить учащихся с элементами сжатия (исключение подробностей, деталей (удаление); обобщение конкретных, единичных явлений (объединение); сочетание исключения и обобщения (замена). Рекомендуется брать микротексты (1 абзац) и на конкретных примерах отрабатывать приемы сжатия.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lastRenderedPageBreak/>
        <w:t>Языковые приёмы сжатия исходного текста: исключение, упрощение, обобщение.</w:t>
      </w:r>
      <w:r w:rsidRPr="00132F9B">
        <w:rPr>
          <w:rFonts w:ascii="Times New Roman" w:eastAsia="Times New Roman" w:hAnsi="Times New Roman" w:cs="Times New Roman"/>
          <w:sz w:val="24"/>
          <w:szCs w:val="24"/>
        </w:rPr>
        <w:t> Лекция учителя, анализ примеров. Конспект лекции.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Применение способов сжатия.</w:t>
      </w:r>
      <w:r w:rsidRPr="00132F9B">
        <w:rPr>
          <w:rFonts w:ascii="Times New Roman" w:eastAsia="Times New Roman" w:hAnsi="Times New Roman" w:cs="Times New Roman"/>
          <w:sz w:val="24"/>
          <w:szCs w:val="24"/>
        </w:rPr>
        <w:t>  Урок-практикум, самостоятельная работа. Переработанный текст (черновик изложения). Урок-практикум, самостоятельная работа. Переработанный текст (черновик изложения). Урок-практикум, самостоятельная работа. Переработанный текст (черновик изложения). Урок-практикум, самостоятельная работа. Переработанный текст (черновик изложения).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Работа над изложением.</w:t>
      </w:r>
      <w:r w:rsidRPr="00132F9B">
        <w:rPr>
          <w:rFonts w:ascii="Times New Roman" w:eastAsia="Times New Roman" w:hAnsi="Times New Roman" w:cs="Times New Roman"/>
          <w:sz w:val="24"/>
          <w:szCs w:val="24"/>
        </w:rPr>
        <w:t>  Самооценка, самопроверка, самостоятельная работа над ошибками Самооценка, самопроверка, самостоятельная работа над ошибками. Сжатое изложение. Сжатое изложение.</w:t>
      </w:r>
    </w:p>
    <w:p w:rsidR="00CE201C" w:rsidRPr="00132F9B" w:rsidRDefault="00CE201C" w:rsidP="0022272D">
      <w:pPr>
        <w:shd w:val="clear" w:color="auto" w:fill="FFFFFF"/>
        <w:spacing w:after="0" w:line="240" w:lineRule="auto"/>
        <w:jc w:val="both"/>
        <w:rPr>
          <w:rFonts w:ascii="Times New Roman" w:eastAsia="Times New Roman" w:hAnsi="Times New Roman" w:cs="Times New Roman"/>
          <w:b/>
          <w:bCs/>
          <w:sz w:val="24"/>
          <w:szCs w:val="24"/>
        </w:rPr>
      </w:pPr>
      <w:r w:rsidRPr="00132F9B">
        <w:rPr>
          <w:rFonts w:ascii="Times New Roman" w:eastAsia="Times New Roman" w:hAnsi="Times New Roman" w:cs="Times New Roman"/>
          <w:b/>
          <w:bCs/>
          <w:sz w:val="24"/>
          <w:szCs w:val="24"/>
        </w:rPr>
        <w:t>III . Виды сочинений. Этапы работы над сочинением – 18ч</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Третья часть экзаменационной работы содержит 3 альтернативных творческих задания , которые проверяет коммуникативную компетенцию учащихся: в частности умение строить собственное высказывание в соответствии с заданным типом речи. При этом особое внимание уделяется умению извлекать из прочитанного текста соответствующую информацию для аргументации своих утверждений. При этом не случайно особое внимание уделяется умению аргументировать положения творческой работы, используя прочитанный текст. Именно это общеучебное умение необходимо школьникам в дальнейшей образовательной, а часто и в профессиональной деятельности.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Умение отстоять свои позиции, уважительно относиться к себе и своему собеседнику, вести беседу в доказательной манере служит показателем культуры, рационального сознания. Подлинная рациональность, включающая способность аргументации доказательности своей позиции, вовсе не противоречит уровню развития эмоциональной сферы, эстетического сознания. В этом единстве и заключается такое личностное начало, как ответственность за свои взгляды и позиции.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Поэтому в данном курсе особое место отводится подготовке к сочинению-рассуждению. При этом необходимо остановиться на повторении понятий типы речи (повествование, описание, рассуждение), их признаках. Более подробно - на рассуждении (научном), его структуре и особенностях (лексических, морфологических, синтаксических), так как в основе собственного высказывания учащиеся будут использовать именно этот тип речи. </w:t>
      </w:r>
    </w:p>
    <w:p w:rsidR="00CE201C" w:rsidRPr="00132F9B" w:rsidRDefault="00CE201C" w:rsidP="0022272D">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При подготовке к сочинению-рассуждению нужно помнить, что задание изменилось. Учащиеся должны выбирать одно из трёх предложенных заданий (9.1, 9.2 и 9.3) и дать письменный развёрнутый аргументированный ответ.</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Композиция рассуждения. Аргумент. Способы введения примеров-аргументов</w:t>
      </w:r>
      <w:r w:rsidRPr="00132F9B">
        <w:rPr>
          <w:rFonts w:ascii="Times New Roman" w:eastAsia="Times New Roman" w:hAnsi="Times New Roman" w:cs="Times New Roman"/>
          <w:sz w:val="24"/>
          <w:szCs w:val="24"/>
        </w:rPr>
        <w:t>  Анализ текста-рассуждения, поисковая работа. Составление схемы рассуждения, развернутый ответ на поставленный вопрос. Анализ текста-рассуждения, поисковая работа. Составление схемы рассуждения, развернутый ответ на поставленный вопрос. Составление схемы рассуждения, развернутый ответ на поставленный вопрос.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Роль знаков препинания на письме.</w:t>
      </w:r>
      <w:r w:rsidRPr="00132F9B">
        <w:rPr>
          <w:rFonts w:ascii="Times New Roman" w:eastAsia="Times New Roman" w:hAnsi="Times New Roman" w:cs="Times New Roman"/>
          <w:sz w:val="24"/>
          <w:szCs w:val="24"/>
        </w:rPr>
        <w:t>  Составление таблицы, спор с предполагаемым оппонентом. Развернутый аргументированный ответ. </w:t>
      </w:r>
    </w:p>
    <w:p w:rsidR="00CE201C" w:rsidRPr="00132F9B" w:rsidRDefault="00CE201C" w:rsidP="0022272D">
      <w:p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Сочинение-рассуждение по прочитанному тексту.</w:t>
      </w:r>
      <w:r w:rsidRPr="00132F9B">
        <w:rPr>
          <w:rFonts w:ascii="Times New Roman" w:eastAsia="Times New Roman" w:hAnsi="Times New Roman" w:cs="Times New Roman"/>
          <w:sz w:val="24"/>
          <w:szCs w:val="24"/>
        </w:rPr>
        <w:t>  Работа над сочинением. Сочинение-рассуждение.</w:t>
      </w:r>
      <w:r w:rsidR="0022272D">
        <w:rPr>
          <w:rFonts w:ascii="Times New Roman" w:eastAsia="Times New Roman" w:hAnsi="Times New Roman" w:cs="Times New Roman"/>
          <w:sz w:val="24"/>
          <w:szCs w:val="24"/>
        </w:rPr>
        <w:t xml:space="preserve"> </w:t>
      </w:r>
      <w:r w:rsidRPr="00132F9B">
        <w:rPr>
          <w:rFonts w:ascii="Times New Roman" w:eastAsia="Times New Roman" w:hAnsi="Times New Roman" w:cs="Times New Roman"/>
          <w:sz w:val="24"/>
          <w:szCs w:val="24"/>
        </w:rPr>
        <w:t>Работа над  сочинением.9.1, 9.2, 9.3.Типы   речевых и грамматических ошибок. Способы их устранения.Итоги года.</w:t>
      </w:r>
      <w:r w:rsidRPr="00132F9B">
        <w:rPr>
          <w:rFonts w:ascii="Times New Roman" w:eastAsia="Times New Roman" w:hAnsi="Times New Roman" w:cs="Times New Roman"/>
          <w:bCs/>
          <w:sz w:val="24"/>
          <w:szCs w:val="24"/>
        </w:rPr>
        <w:t>Итоговая контрольная работа по КИМам ОГЭ, её анализ.</w:t>
      </w:r>
      <w:r w:rsidRPr="00132F9B">
        <w:rPr>
          <w:rFonts w:ascii="Times New Roman" w:eastAsia="Times New Roman" w:hAnsi="Times New Roman" w:cs="Times New Roman"/>
          <w:sz w:val="24"/>
          <w:szCs w:val="24"/>
        </w:rPr>
        <w:t> </w:t>
      </w: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Default="00CE201C" w:rsidP="0022272D">
      <w:pPr>
        <w:pStyle w:val="a4"/>
        <w:spacing w:after="0" w:line="240" w:lineRule="auto"/>
        <w:ind w:left="0"/>
        <w:jc w:val="both"/>
        <w:rPr>
          <w:rFonts w:ascii="Times New Roman" w:hAnsi="Times New Roman" w:cs="Times New Roman"/>
          <w:b/>
          <w:sz w:val="24"/>
          <w:szCs w:val="24"/>
        </w:rPr>
      </w:pPr>
    </w:p>
    <w:p w:rsidR="00CE201C" w:rsidRPr="00132F9B" w:rsidRDefault="00CE201C" w:rsidP="00CE201C">
      <w:pPr>
        <w:pStyle w:val="a4"/>
        <w:spacing w:after="0" w:line="240" w:lineRule="auto"/>
        <w:ind w:left="0"/>
        <w:jc w:val="center"/>
        <w:rPr>
          <w:rFonts w:ascii="Times New Roman" w:hAnsi="Times New Roman" w:cs="Times New Roman"/>
          <w:b/>
          <w:sz w:val="24"/>
          <w:szCs w:val="24"/>
        </w:rPr>
      </w:pPr>
      <w:r w:rsidRPr="00132F9B">
        <w:rPr>
          <w:rFonts w:ascii="Times New Roman" w:hAnsi="Times New Roman" w:cs="Times New Roman"/>
          <w:b/>
          <w:sz w:val="24"/>
          <w:szCs w:val="24"/>
        </w:rPr>
        <w:lastRenderedPageBreak/>
        <w:t>Календарно-тематическое планирование</w:t>
      </w:r>
    </w:p>
    <w:p w:rsidR="00CE201C" w:rsidRPr="00132F9B" w:rsidRDefault="00CE201C" w:rsidP="00CE201C">
      <w:pPr>
        <w:widowControl w:val="0"/>
        <w:spacing w:after="0" w:line="240" w:lineRule="auto"/>
        <w:ind w:left="3261"/>
        <w:jc w:val="both"/>
        <w:rPr>
          <w:rFonts w:ascii="Times New Roman" w:eastAsia="SimSun" w:hAnsi="Times New Roman" w:cs="Times New Roman"/>
          <w:b/>
          <w:kern w:val="2"/>
          <w:sz w:val="24"/>
          <w:szCs w:val="24"/>
          <w:lang w:eastAsia="hi-IN" w:bidi="hi-IN"/>
        </w:rPr>
      </w:pPr>
    </w:p>
    <w:tbl>
      <w:tblPr>
        <w:tblW w:w="17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8"/>
        <w:gridCol w:w="4125"/>
        <w:gridCol w:w="5812"/>
        <w:gridCol w:w="1984"/>
        <w:gridCol w:w="1985"/>
        <w:gridCol w:w="1701"/>
        <w:gridCol w:w="1701"/>
      </w:tblGrid>
      <w:tr w:rsidR="00CE201C" w:rsidRPr="00132F9B" w:rsidTr="00A0572B">
        <w:trPr>
          <w:gridAfter w:val="2"/>
          <w:wAfter w:w="3402" w:type="dxa"/>
          <w:trHeight w:val="939"/>
        </w:trPr>
        <w:tc>
          <w:tcPr>
            <w:tcW w:w="548" w:type="dxa"/>
            <w:textDirection w:val="btLr"/>
          </w:tcPr>
          <w:p w:rsidR="00CE201C" w:rsidRPr="00132F9B" w:rsidRDefault="00CE201C" w:rsidP="00A0572B">
            <w:pPr>
              <w:pStyle w:val="a5"/>
              <w:jc w:val="center"/>
              <w:rPr>
                <w:rFonts w:ascii="Times New Roman" w:eastAsia="Times New Roman" w:hAnsi="Times New Roman" w:cs="Times New Roman"/>
                <w:b/>
                <w:sz w:val="24"/>
                <w:szCs w:val="24"/>
              </w:rPr>
            </w:pPr>
            <w:r w:rsidRPr="00132F9B">
              <w:rPr>
                <w:rFonts w:ascii="Times New Roman" w:eastAsia="Times New Roman" w:hAnsi="Times New Roman" w:cs="Times New Roman"/>
                <w:b/>
                <w:sz w:val="24"/>
                <w:szCs w:val="24"/>
              </w:rPr>
              <w:t>№ урока</w:t>
            </w:r>
          </w:p>
        </w:tc>
        <w:tc>
          <w:tcPr>
            <w:tcW w:w="4125" w:type="dxa"/>
          </w:tcPr>
          <w:p w:rsidR="00CE201C" w:rsidRPr="00132F9B" w:rsidRDefault="00CE201C" w:rsidP="00A0572B">
            <w:pPr>
              <w:pStyle w:val="a5"/>
              <w:jc w:val="center"/>
              <w:rPr>
                <w:rFonts w:ascii="Times New Roman" w:eastAsia="Times New Roman" w:hAnsi="Times New Roman" w:cs="Times New Roman"/>
                <w:b/>
                <w:sz w:val="24"/>
                <w:szCs w:val="24"/>
              </w:rPr>
            </w:pPr>
            <w:r w:rsidRPr="00132F9B">
              <w:rPr>
                <w:rFonts w:ascii="Times New Roman" w:eastAsia="Times New Roman" w:hAnsi="Times New Roman" w:cs="Times New Roman"/>
                <w:b/>
                <w:sz w:val="24"/>
                <w:szCs w:val="24"/>
              </w:rPr>
              <w:t>Основные разделы</w:t>
            </w:r>
          </w:p>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eastAsia="Times New Roman" w:hAnsi="Times New Roman" w:cs="Times New Roman"/>
                <w:b/>
                <w:sz w:val="24"/>
                <w:szCs w:val="24"/>
              </w:rPr>
              <w:t>Тема урока</w:t>
            </w:r>
          </w:p>
        </w:tc>
        <w:tc>
          <w:tcPr>
            <w:tcW w:w="5812" w:type="dxa"/>
          </w:tcPr>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Основные виды деятельности</w:t>
            </w:r>
          </w:p>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учащихся</w:t>
            </w:r>
          </w:p>
        </w:tc>
        <w:tc>
          <w:tcPr>
            <w:tcW w:w="3969" w:type="dxa"/>
            <w:gridSpan w:val="2"/>
          </w:tcPr>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 xml:space="preserve">Дата </w:t>
            </w:r>
          </w:p>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проведения</w:t>
            </w:r>
          </w:p>
        </w:tc>
      </w:tr>
      <w:tr w:rsidR="00CE201C" w:rsidRPr="00132F9B" w:rsidTr="00A0572B">
        <w:trPr>
          <w:gridAfter w:val="2"/>
          <w:wAfter w:w="3402" w:type="dxa"/>
          <w:trHeight w:val="139"/>
        </w:trPr>
        <w:tc>
          <w:tcPr>
            <w:tcW w:w="10485" w:type="dxa"/>
            <w:gridSpan w:val="3"/>
          </w:tcPr>
          <w:p w:rsidR="00CE201C" w:rsidRPr="00132F9B" w:rsidRDefault="00CE201C" w:rsidP="0022272D">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Введение – 1ч.</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по плану</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по факту</w:t>
            </w: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Вводное занятие. Структура экзаменационной работы по русскому языку в новой форме и критерии ее оценивания.</w:t>
            </w:r>
          </w:p>
        </w:tc>
        <w:tc>
          <w:tcPr>
            <w:tcW w:w="5812" w:type="dxa"/>
          </w:tcPr>
          <w:p w:rsidR="00CE201C" w:rsidRPr="00132F9B" w:rsidRDefault="00CE201C" w:rsidP="00A0572B">
            <w:pPr>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Работа с демонстрационным вариантом.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1.09</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369"/>
        </w:trPr>
        <w:tc>
          <w:tcPr>
            <w:tcW w:w="12469" w:type="dxa"/>
            <w:gridSpan w:val="4"/>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b/>
                <w:color w:val="000000"/>
                <w:sz w:val="24"/>
                <w:szCs w:val="24"/>
              </w:rPr>
              <w:t>Текстоведение – 7 ч.</w:t>
            </w:r>
          </w:p>
        </w:tc>
        <w:tc>
          <w:tcPr>
            <w:tcW w:w="1985" w:type="dxa"/>
          </w:tcPr>
          <w:p w:rsidR="00CE201C" w:rsidRPr="00132F9B" w:rsidRDefault="00CE201C" w:rsidP="00A0572B">
            <w:pPr>
              <w:pStyle w:val="a5"/>
              <w:jc w:val="center"/>
              <w:rPr>
                <w:rFonts w:ascii="Times New Roman" w:hAnsi="Times New Roman" w:cs="Times New Roman"/>
                <w:b/>
                <w:color w:val="000000"/>
                <w:sz w:val="24"/>
                <w:szCs w:val="24"/>
                <w:lang w:val="en-US"/>
              </w:rPr>
            </w:pP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Понятие   о тексте. </w:t>
            </w:r>
          </w:p>
        </w:tc>
        <w:tc>
          <w:tcPr>
            <w:tcW w:w="5812" w:type="dxa"/>
          </w:tcPr>
          <w:p w:rsidR="00CE201C" w:rsidRPr="00132F9B" w:rsidRDefault="00CE201C" w:rsidP="00A0572B">
            <w:pPr>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Аналитико-синтетические упражнения, групповая работа, взаимоценкаТексты-первоисточники, развернутый ответ-рассуждение.</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8.09</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22272D">
        <w:trPr>
          <w:gridAfter w:val="2"/>
          <w:wAfter w:w="3402" w:type="dxa"/>
          <w:trHeight w:val="706"/>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3</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 Признаки текста.</w:t>
            </w:r>
          </w:p>
        </w:tc>
        <w:tc>
          <w:tcPr>
            <w:tcW w:w="5812" w:type="dxa"/>
          </w:tcPr>
          <w:p w:rsidR="00CE201C" w:rsidRPr="00132F9B" w:rsidRDefault="00CE201C" w:rsidP="00A0572B">
            <w:pPr>
              <w:spacing w:after="0" w:line="240" w:lineRule="auto"/>
              <w:jc w:val="both"/>
              <w:rPr>
                <w:rFonts w:ascii="Times New Roman" w:hAnsi="Times New Roman" w:cs="Times New Roman"/>
                <w:sz w:val="24"/>
                <w:szCs w:val="24"/>
              </w:rPr>
            </w:pPr>
            <w:r w:rsidRPr="00132F9B">
              <w:rPr>
                <w:rFonts w:ascii="Times New Roman" w:hAnsi="Times New Roman" w:cs="Times New Roman"/>
                <w:sz w:val="24"/>
                <w:szCs w:val="24"/>
              </w:rPr>
              <w:t>Аналитико-синтетические упражнения, групповая работа. Решение кроссвордов.</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15.09</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4</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Микротема.Микротекст.Абзац.</w:t>
            </w:r>
          </w:p>
        </w:tc>
        <w:tc>
          <w:tcPr>
            <w:tcW w:w="5812" w:type="dxa"/>
          </w:tcPr>
          <w:p w:rsidR="00CE201C" w:rsidRPr="00132F9B" w:rsidRDefault="00CE201C" w:rsidP="00A0572B">
            <w:pPr>
              <w:pStyle w:val="a5"/>
              <w:jc w:val="both"/>
              <w:rPr>
                <w:rFonts w:ascii="Times New Roman" w:eastAsia="SimSun" w:hAnsi="Times New Roman" w:cs="Times New Roman"/>
                <w:kern w:val="1"/>
                <w:sz w:val="24"/>
                <w:szCs w:val="24"/>
                <w:lang w:eastAsia="ar-SA"/>
              </w:rPr>
            </w:pPr>
            <w:r w:rsidRPr="00132F9B">
              <w:rPr>
                <w:rFonts w:ascii="Times New Roman" w:eastAsia="SimSun" w:hAnsi="Times New Roman" w:cs="Times New Roman"/>
                <w:kern w:val="1"/>
                <w:sz w:val="24"/>
                <w:szCs w:val="24"/>
                <w:lang w:eastAsia="ar-SA"/>
              </w:rPr>
              <w:t>Анализ текста, изобразительно-выразительных средств языка;   создание монологических высказываний, сочинений-миниатюр.</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22.09</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05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5</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Виды и   средства связи предложений в тексте</w:t>
            </w:r>
          </w:p>
        </w:tc>
        <w:tc>
          <w:tcPr>
            <w:tcW w:w="5812" w:type="dxa"/>
          </w:tcPr>
          <w:p w:rsidR="00CE201C" w:rsidRPr="00132F9B" w:rsidRDefault="00CE201C" w:rsidP="00A0572B">
            <w:pPr>
              <w:shd w:val="clear" w:color="auto" w:fill="FFFFFF"/>
              <w:spacing w:before="100" w:beforeAutospacing="1" w:after="100" w:afterAutospacing="1" w:line="300" w:lineRule="atLeast"/>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Обобщить и систематизировать знания учащихся по темам: «Текст», «Стили речи», «Типы речи», «Способы и средства связи предложений в тексте».</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29.09</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256"/>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6</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Виды и   средства связи предложений в тексте</w:t>
            </w:r>
          </w:p>
        </w:tc>
        <w:tc>
          <w:tcPr>
            <w:tcW w:w="5812" w:type="dxa"/>
          </w:tcPr>
          <w:p w:rsidR="00CE201C" w:rsidRPr="00132F9B" w:rsidRDefault="00CE201C" w:rsidP="00A0572B">
            <w:pPr>
              <w:shd w:val="clear" w:color="auto" w:fill="FFFFFF"/>
              <w:spacing w:before="100" w:beforeAutospacing="1" w:after="100" w:afterAutospacing="1" w:line="300" w:lineRule="atLeast"/>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Обобщить и систематизировать знания учащихся по темам: «Текст», «Стили речи», «Типы речи», «Способы и средства связи предложений в тексте».</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6.10</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687"/>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7</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Р.р. Комплексный анализ текста.</w:t>
            </w:r>
          </w:p>
        </w:tc>
        <w:tc>
          <w:tcPr>
            <w:tcW w:w="5812" w:type="dxa"/>
          </w:tcPr>
          <w:p w:rsidR="00CE201C" w:rsidRPr="00132F9B" w:rsidRDefault="00CE201C" w:rsidP="00A0572B">
            <w:pPr>
              <w:shd w:val="clear" w:color="auto" w:fill="FFFFFF"/>
              <w:spacing w:before="100" w:beforeAutospacing="1" w:after="100" w:afterAutospacing="1" w:line="300" w:lineRule="atLeast"/>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Выполнение комплексного анализа текста.</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13.10</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0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lastRenderedPageBreak/>
              <w:t>8</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Анализ работ.</w:t>
            </w:r>
          </w:p>
        </w:tc>
        <w:tc>
          <w:tcPr>
            <w:tcW w:w="5812" w:type="dxa"/>
          </w:tcPr>
          <w:p w:rsidR="00CE201C" w:rsidRPr="00132F9B" w:rsidRDefault="00CE201C" w:rsidP="00A0572B">
            <w:pPr>
              <w:shd w:val="clear" w:color="auto" w:fill="FFFFFF"/>
              <w:spacing w:before="100" w:beforeAutospacing="1" w:after="100" w:afterAutospacing="1" w:line="300" w:lineRule="atLeast"/>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Выполнение работы над ошибками. Игра «Третий лишний»</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20.10</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237"/>
        </w:trPr>
        <w:tc>
          <w:tcPr>
            <w:tcW w:w="12469" w:type="dxa"/>
            <w:gridSpan w:val="4"/>
          </w:tcPr>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 xml:space="preserve">     Способы   сокращения текста - 9 ч.</w:t>
            </w:r>
          </w:p>
        </w:tc>
        <w:tc>
          <w:tcPr>
            <w:tcW w:w="1985" w:type="dxa"/>
          </w:tcPr>
          <w:p w:rsidR="00CE201C" w:rsidRPr="00132F9B" w:rsidRDefault="00CE201C" w:rsidP="00A0572B">
            <w:pPr>
              <w:pStyle w:val="a5"/>
              <w:jc w:val="center"/>
              <w:rPr>
                <w:rFonts w:ascii="Times New Roman" w:hAnsi="Times New Roman" w:cs="Times New Roman"/>
                <w:b/>
                <w:color w:val="000000"/>
                <w:sz w:val="24"/>
                <w:szCs w:val="24"/>
              </w:rPr>
            </w:pPr>
          </w:p>
        </w:tc>
      </w:tr>
      <w:tr w:rsidR="00CE201C" w:rsidRPr="00132F9B" w:rsidTr="00A0572B">
        <w:trPr>
          <w:gridAfter w:val="2"/>
          <w:wAfter w:w="3402" w:type="dxa"/>
          <w:trHeight w:val="267"/>
        </w:trPr>
        <w:tc>
          <w:tcPr>
            <w:tcW w:w="548"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9</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Языковые   приёмы сжатия исходного текста: исключение, упрощение, обобщение.</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текстом, работа с карточками и таблицами, алгоритмом. Опорный конспект.</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27.10</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79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10</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Применение   способов сжатия</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текстом, работа с карточками и таблицами, алгоритмом. Опорный конспект</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10.11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66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11</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Содержательные  способы сокращения текста.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текстом, работа с карточками и таблицами, алгоритмом. Опорный конспект</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17.11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817"/>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12</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Языковые способы сокращения текста.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текстом, работа с карточками и таблицами, алгоритмом. Кроссворд.</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24.11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17"/>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13</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Практическая работа по сжатию текста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текстами изложения, работа с карточками редактирования.</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1.12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28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14</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изложением.</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над текстом изложения</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8.12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2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15</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Подготовка к сжатому изложению</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над текстом изложения</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15.12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16"/>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16</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Написание сжатого изложения</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Написание сжатого изложения</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22.12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268"/>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17</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Анализ работ</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над своими ошибками</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29.12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trHeight w:val="99"/>
        </w:trPr>
        <w:tc>
          <w:tcPr>
            <w:tcW w:w="12469" w:type="dxa"/>
            <w:gridSpan w:val="4"/>
          </w:tcPr>
          <w:p w:rsidR="00CE201C" w:rsidRPr="00132F9B" w:rsidRDefault="00CE201C" w:rsidP="00A0572B">
            <w:pPr>
              <w:pStyle w:val="a5"/>
              <w:jc w:val="center"/>
              <w:rPr>
                <w:rFonts w:ascii="Times New Roman" w:hAnsi="Times New Roman" w:cs="Times New Roman"/>
                <w:b/>
                <w:color w:val="000000"/>
                <w:sz w:val="24"/>
                <w:szCs w:val="24"/>
              </w:rPr>
            </w:pPr>
            <w:r w:rsidRPr="00132F9B">
              <w:rPr>
                <w:rFonts w:ascii="Times New Roman" w:hAnsi="Times New Roman" w:cs="Times New Roman"/>
                <w:b/>
                <w:color w:val="000000"/>
                <w:sz w:val="24"/>
                <w:szCs w:val="24"/>
              </w:rPr>
              <w:t xml:space="preserve">    Виды сочинений. Этапы работы над сочинением – 18ч.</w:t>
            </w:r>
          </w:p>
        </w:tc>
        <w:tc>
          <w:tcPr>
            <w:tcW w:w="1985" w:type="dxa"/>
          </w:tcPr>
          <w:p w:rsidR="00CE201C" w:rsidRPr="00132F9B" w:rsidRDefault="00CE201C" w:rsidP="00A0572B">
            <w:pPr>
              <w:pStyle w:val="a5"/>
              <w:jc w:val="center"/>
              <w:rPr>
                <w:rFonts w:ascii="Times New Roman" w:hAnsi="Times New Roman" w:cs="Times New Roman"/>
                <w:b/>
                <w:color w:val="000000"/>
                <w:sz w:val="24"/>
                <w:szCs w:val="24"/>
              </w:rPr>
            </w:pPr>
          </w:p>
        </w:tc>
        <w:tc>
          <w:tcPr>
            <w:tcW w:w="1701" w:type="dxa"/>
          </w:tcPr>
          <w:p w:rsidR="00CE201C" w:rsidRPr="00132F9B" w:rsidRDefault="00CE201C" w:rsidP="00A0572B">
            <w:pPr>
              <w:rPr>
                <w:rFonts w:ascii="Times New Roman" w:hAnsi="Times New Roman" w:cs="Times New Roman"/>
                <w:sz w:val="24"/>
                <w:szCs w:val="24"/>
              </w:rPr>
            </w:pPr>
          </w:p>
        </w:tc>
        <w:tc>
          <w:tcPr>
            <w:tcW w:w="1701" w:type="dxa"/>
          </w:tcPr>
          <w:p w:rsidR="00CE201C" w:rsidRPr="00132F9B" w:rsidRDefault="00CE201C" w:rsidP="00A0572B">
            <w:pPr>
              <w:rPr>
                <w:rFonts w:ascii="Times New Roman" w:hAnsi="Times New Roman" w:cs="Times New Roman"/>
                <w:sz w:val="24"/>
                <w:szCs w:val="24"/>
              </w:rPr>
            </w:pPr>
            <w:r w:rsidRPr="00132F9B">
              <w:rPr>
                <w:rFonts w:ascii="Times New Roman" w:hAnsi="Times New Roman" w:cs="Times New Roman"/>
                <w:sz w:val="24"/>
                <w:szCs w:val="24"/>
              </w:rPr>
              <w:t>12.01</w:t>
            </w: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18</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Композиция   рассуждения. Аргумент. Способы введения примеров-аргументов.</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Дать понятие об аргументации, о видах и структуре аргументов, показать способы подбора аргументов.</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12.01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73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19</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Текст. Типы текста. Повествование. Описание. Рассуждение.</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Определение типов текста и их особенностей. Игра «Кто быстрее?»</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19.01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lastRenderedPageBreak/>
              <w:t>20</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Виды сочинений. Этапы работы над сочинением. Критерии оценивания сочинения.</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Составление планов сочинений разных типов.</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26.01</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21</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Композиция   рассуждения. Аргумент. Способы введения примеров-аргументов.</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Приём формула ПОПС (позиция, обоснование, пример, следствие). 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2.02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1169"/>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22</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Композиция   рассуждения. Аргумент. Способы введения примеров-аргументов.</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Приём формула ПОПС (позиция, обоснование, пример, следствие). 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9.02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8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23</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Роль   знаков препинания на письме.</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 текстами. Игра «Узнай-ка»</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16.02</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33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24</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Сочинение-рассуждение   по прочитанному тексту</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Структурирование текста, логикарассуждения,</w:t>
            </w:r>
            <w:r w:rsidRPr="00132F9B">
              <w:rPr>
                <w:rFonts w:ascii="Times New Roman" w:hAnsi="Times New Roman" w:cs="Times New Roman"/>
                <w:color w:val="000000"/>
                <w:sz w:val="24"/>
                <w:szCs w:val="24"/>
                <w:shd w:val="clear" w:color="auto" w:fill="FFFFFF"/>
              </w:rPr>
              <w:t>в</w:t>
            </w:r>
            <w:r w:rsidRPr="00132F9B">
              <w:rPr>
                <w:rFonts w:ascii="Times New Roman" w:hAnsi="Times New Roman" w:cs="Times New Roman"/>
                <w:color w:val="000000"/>
                <w:sz w:val="24"/>
                <w:szCs w:val="24"/>
              </w:rPr>
              <w:t>ыделениемикротемы текста.</w:t>
            </w:r>
          </w:p>
          <w:p w:rsidR="00CE201C" w:rsidRPr="00132F9B" w:rsidRDefault="00CE201C" w:rsidP="00A0572B">
            <w:pPr>
              <w:pStyle w:val="a5"/>
              <w:jc w:val="both"/>
              <w:rPr>
                <w:rFonts w:ascii="Times New Roman" w:hAnsi="Times New Roman" w:cs="Times New Roman"/>
                <w:color w:val="000000"/>
                <w:sz w:val="24"/>
                <w:szCs w:val="24"/>
              </w:rPr>
            </w:pP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2.03</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90"/>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25</w:t>
            </w:r>
          </w:p>
        </w:tc>
        <w:tc>
          <w:tcPr>
            <w:tcW w:w="4125" w:type="dxa"/>
          </w:tcPr>
          <w:p w:rsidR="00CE201C" w:rsidRPr="00132F9B" w:rsidRDefault="00CE201C" w:rsidP="00A0572B">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лингвистическим сочинением.9.1</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9.03</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97"/>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26</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лингвистическим сочинением.9.1</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16.03</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77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27</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Зачетная работа. Сочинение на лингвистическую тему</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Написание сочинения.</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23.03</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517"/>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28</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сочинением 9.2 Понимание смысла текста.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6.04</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52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29</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сочинением 9.2 Понимание смысла текста.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13.04</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545"/>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30</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Работа над сочинением 9.3 Понимание смысла слова.</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27.04</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843"/>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t>31</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Анализ работ. Виды грамматических и речевых ошибок.</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hAnsi="Times New Roman" w:cs="Times New Roman"/>
                <w:color w:val="000000"/>
                <w:sz w:val="24"/>
                <w:szCs w:val="24"/>
              </w:rPr>
              <w:t>Приём  “Лови ошибку”. Работа со схемами, опорным конспектом.</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sz w:val="24"/>
                <w:szCs w:val="24"/>
              </w:rPr>
              <w:t>11.05</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708"/>
        </w:trPr>
        <w:tc>
          <w:tcPr>
            <w:tcW w:w="548" w:type="dxa"/>
          </w:tcPr>
          <w:p w:rsidR="00CE201C" w:rsidRPr="00132F9B" w:rsidRDefault="00CE201C" w:rsidP="00A0572B">
            <w:pPr>
              <w:pStyle w:val="a5"/>
              <w:rPr>
                <w:rFonts w:ascii="Times New Roman" w:hAnsi="Times New Roman" w:cs="Times New Roman"/>
                <w:color w:val="000000"/>
                <w:sz w:val="24"/>
                <w:szCs w:val="24"/>
              </w:rPr>
            </w:pPr>
            <w:r w:rsidRPr="00132F9B">
              <w:rPr>
                <w:rFonts w:ascii="Times New Roman" w:hAnsi="Times New Roman" w:cs="Times New Roman"/>
                <w:color w:val="000000"/>
                <w:sz w:val="24"/>
                <w:szCs w:val="24"/>
              </w:rPr>
              <w:lastRenderedPageBreak/>
              <w:t>32</w:t>
            </w:r>
          </w:p>
        </w:tc>
        <w:tc>
          <w:tcPr>
            <w:tcW w:w="4125" w:type="dxa"/>
          </w:tcPr>
          <w:p w:rsidR="00CE201C" w:rsidRPr="00132F9B" w:rsidRDefault="00CE201C" w:rsidP="00A0572B">
            <w:pPr>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Типы   речевых и грамматических ошибок. Способы их устранения.</w:t>
            </w:r>
          </w:p>
        </w:tc>
        <w:tc>
          <w:tcPr>
            <w:tcW w:w="5812" w:type="dxa"/>
          </w:tcPr>
          <w:p w:rsidR="00CE201C" w:rsidRPr="00132F9B" w:rsidRDefault="00CE201C" w:rsidP="00A0572B">
            <w:pPr>
              <w:pStyle w:val="a5"/>
              <w:jc w:val="both"/>
              <w:rPr>
                <w:rFonts w:ascii="Times New Roman" w:hAnsi="Times New Roman" w:cs="Times New Roman"/>
                <w:color w:val="000000"/>
                <w:sz w:val="24"/>
                <w:szCs w:val="24"/>
              </w:rPr>
            </w:pPr>
            <w:r w:rsidRPr="00132F9B">
              <w:rPr>
                <w:rFonts w:ascii="Times New Roman" w:eastAsia="Times New Roman" w:hAnsi="Times New Roman" w:cs="Times New Roman"/>
                <w:color w:val="333333"/>
                <w:sz w:val="24"/>
                <w:szCs w:val="24"/>
                <w:shd w:val="clear" w:color="auto" w:fill="FFFFFF"/>
              </w:rPr>
              <w:t>Типы речевых ошибок,«языковаянорма»,нормированная речь.</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18.05</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r w:rsidR="00CE201C" w:rsidRPr="00132F9B" w:rsidTr="00A0572B">
        <w:trPr>
          <w:gridAfter w:val="2"/>
          <w:wAfter w:w="3402" w:type="dxa"/>
          <w:trHeight w:val="431"/>
        </w:trPr>
        <w:tc>
          <w:tcPr>
            <w:tcW w:w="548"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33-34</w:t>
            </w:r>
          </w:p>
        </w:tc>
        <w:tc>
          <w:tcPr>
            <w:tcW w:w="4125" w:type="dxa"/>
          </w:tcPr>
          <w:p w:rsidR="00CE201C" w:rsidRPr="00132F9B" w:rsidRDefault="00CE201C" w:rsidP="00A0572B">
            <w:pPr>
              <w:spacing w:before="100" w:beforeAutospacing="1" w:after="100" w:afterAutospacing="1"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Обобщение  пройденного.</w:t>
            </w:r>
          </w:p>
        </w:tc>
        <w:tc>
          <w:tcPr>
            <w:tcW w:w="5812" w:type="dxa"/>
          </w:tcPr>
          <w:p w:rsidR="00CE201C" w:rsidRPr="00132F9B" w:rsidRDefault="00CE201C" w:rsidP="00A0572B">
            <w:pPr>
              <w:widowControl w:val="0"/>
              <w:suppressAutoHyphens/>
              <w:snapToGrid w:val="0"/>
              <w:spacing w:after="0" w:line="240" w:lineRule="auto"/>
              <w:jc w:val="both"/>
              <w:rPr>
                <w:rFonts w:ascii="Times New Roman" w:eastAsia="SimSun" w:hAnsi="Times New Roman" w:cs="Times New Roman"/>
                <w:kern w:val="1"/>
                <w:sz w:val="24"/>
                <w:szCs w:val="24"/>
                <w:lang w:eastAsia="hi-IN" w:bidi="hi-IN"/>
              </w:rPr>
            </w:pPr>
            <w:r w:rsidRPr="00132F9B">
              <w:rPr>
                <w:rFonts w:ascii="Times New Roman" w:eastAsia="Times New Roman" w:hAnsi="Times New Roman" w:cs="Times New Roman"/>
                <w:sz w:val="24"/>
                <w:szCs w:val="24"/>
              </w:rPr>
              <w:t>Анализ работ. Итоги года.</w:t>
            </w:r>
          </w:p>
        </w:tc>
        <w:tc>
          <w:tcPr>
            <w:tcW w:w="1984" w:type="dxa"/>
          </w:tcPr>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25.05</w:t>
            </w:r>
          </w:p>
          <w:p w:rsidR="00CE201C" w:rsidRPr="00132F9B" w:rsidRDefault="00CE201C" w:rsidP="00A0572B">
            <w:pPr>
              <w:pStyle w:val="a5"/>
              <w:jc w:val="center"/>
              <w:rPr>
                <w:rFonts w:ascii="Times New Roman" w:hAnsi="Times New Roman" w:cs="Times New Roman"/>
                <w:color w:val="000000"/>
                <w:sz w:val="24"/>
                <w:szCs w:val="24"/>
              </w:rPr>
            </w:pPr>
            <w:r w:rsidRPr="00132F9B">
              <w:rPr>
                <w:rFonts w:ascii="Times New Roman" w:hAnsi="Times New Roman" w:cs="Times New Roman"/>
                <w:color w:val="000000"/>
                <w:sz w:val="24"/>
                <w:szCs w:val="24"/>
              </w:rPr>
              <w:t>31.05</w:t>
            </w:r>
          </w:p>
        </w:tc>
        <w:tc>
          <w:tcPr>
            <w:tcW w:w="1985" w:type="dxa"/>
          </w:tcPr>
          <w:p w:rsidR="00CE201C" w:rsidRPr="00132F9B" w:rsidRDefault="00CE201C" w:rsidP="00A0572B">
            <w:pPr>
              <w:pStyle w:val="a5"/>
              <w:jc w:val="center"/>
              <w:rPr>
                <w:rFonts w:ascii="Times New Roman" w:hAnsi="Times New Roman" w:cs="Times New Roman"/>
                <w:color w:val="000000"/>
                <w:sz w:val="24"/>
                <w:szCs w:val="24"/>
              </w:rPr>
            </w:pPr>
          </w:p>
        </w:tc>
      </w:tr>
    </w:tbl>
    <w:p w:rsidR="00CE201C" w:rsidRPr="00132F9B" w:rsidRDefault="00CE201C" w:rsidP="00CE201C">
      <w:pPr>
        <w:pStyle w:val="a4"/>
        <w:spacing w:after="0" w:line="240" w:lineRule="auto"/>
        <w:ind w:left="0"/>
        <w:jc w:val="center"/>
        <w:rPr>
          <w:rFonts w:ascii="Times New Roman" w:hAnsi="Times New Roman" w:cs="Times New Roman"/>
          <w:b/>
          <w:sz w:val="24"/>
          <w:szCs w:val="24"/>
        </w:rPr>
      </w:pPr>
    </w:p>
    <w:p w:rsidR="00CE201C" w:rsidRPr="00132F9B" w:rsidRDefault="00CE201C" w:rsidP="00CE201C">
      <w:pPr>
        <w:pStyle w:val="a4"/>
        <w:spacing w:after="0" w:line="240" w:lineRule="auto"/>
        <w:ind w:left="0"/>
        <w:jc w:val="center"/>
        <w:rPr>
          <w:rFonts w:ascii="Times New Roman" w:hAnsi="Times New Roman" w:cs="Times New Roman"/>
          <w:b/>
          <w:sz w:val="24"/>
          <w:szCs w:val="24"/>
        </w:rPr>
      </w:pPr>
    </w:p>
    <w:tbl>
      <w:tblPr>
        <w:tblStyle w:val="a6"/>
        <w:tblW w:w="496" w:type="dxa"/>
        <w:tblInd w:w="-176" w:type="dxa"/>
        <w:tblLayout w:type="fixed"/>
        <w:tblLook w:val="04A0"/>
      </w:tblPr>
      <w:tblGrid>
        <w:gridCol w:w="496"/>
      </w:tblGrid>
      <w:tr w:rsidR="00CE201C" w:rsidRPr="00132F9B" w:rsidTr="00A0572B">
        <w:tc>
          <w:tcPr>
            <w:tcW w:w="496" w:type="dxa"/>
          </w:tcPr>
          <w:p w:rsidR="00CE201C" w:rsidRPr="00132F9B" w:rsidRDefault="00CE201C" w:rsidP="00A0572B">
            <w:pPr>
              <w:rPr>
                <w:rFonts w:ascii="Times New Roman" w:hAnsi="Times New Roman" w:cs="Times New Roman"/>
                <w:sz w:val="24"/>
                <w:szCs w:val="24"/>
              </w:rPr>
            </w:pPr>
          </w:p>
        </w:tc>
      </w:tr>
    </w:tbl>
    <w:p w:rsidR="00CE201C" w:rsidRPr="00132F9B" w:rsidRDefault="00CE201C" w:rsidP="00CE201C">
      <w:pPr>
        <w:spacing w:after="0" w:line="240" w:lineRule="auto"/>
        <w:rPr>
          <w:rFonts w:ascii="Times New Roman" w:hAnsi="Times New Roman" w:cs="Times New Roman"/>
          <w:b/>
          <w:sz w:val="24"/>
          <w:szCs w:val="24"/>
        </w:rPr>
      </w:pPr>
    </w:p>
    <w:p w:rsidR="00CE201C" w:rsidRPr="00132F9B" w:rsidRDefault="00CE201C" w:rsidP="00CE201C">
      <w:pPr>
        <w:jc w:val="center"/>
        <w:rPr>
          <w:rFonts w:ascii="Times New Roman" w:hAnsi="Times New Roman" w:cs="Times New Roman"/>
          <w:b/>
          <w:sz w:val="24"/>
          <w:szCs w:val="24"/>
        </w:rPr>
      </w:pPr>
      <w:r w:rsidRPr="00132F9B">
        <w:rPr>
          <w:rFonts w:ascii="Times New Roman" w:hAnsi="Times New Roman" w:cs="Times New Roman"/>
          <w:b/>
          <w:sz w:val="24"/>
          <w:szCs w:val="24"/>
        </w:rPr>
        <w:t>Программно – методическое  обеспечение</w:t>
      </w:r>
    </w:p>
    <w:p w:rsidR="00CE201C" w:rsidRPr="00132F9B" w:rsidRDefault="00CE201C" w:rsidP="00CE201C">
      <w:pPr>
        <w:pStyle w:val="a4"/>
        <w:numPr>
          <w:ilvl w:val="0"/>
          <w:numId w:val="9"/>
        </w:numPr>
        <w:rPr>
          <w:rFonts w:ascii="Times New Roman" w:hAnsi="Times New Roman" w:cs="Times New Roman"/>
          <w:sz w:val="24"/>
          <w:szCs w:val="24"/>
        </w:rPr>
      </w:pPr>
      <w:r w:rsidRPr="00132F9B">
        <w:rPr>
          <w:rFonts w:ascii="Times New Roman" w:hAnsi="Times New Roman" w:cs="Times New Roman"/>
          <w:sz w:val="24"/>
          <w:szCs w:val="24"/>
        </w:rPr>
        <w:t>Егораева Г.Т. Русский язык Сочинение на лингвистическую тему, Экзамен, Москва, 2019г</w:t>
      </w:r>
    </w:p>
    <w:p w:rsidR="00CE201C" w:rsidRPr="00132F9B" w:rsidRDefault="00CE201C" w:rsidP="00CE201C">
      <w:pPr>
        <w:pStyle w:val="a4"/>
        <w:numPr>
          <w:ilvl w:val="0"/>
          <w:numId w:val="9"/>
        </w:numPr>
        <w:rPr>
          <w:rFonts w:ascii="Times New Roman" w:hAnsi="Times New Roman" w:cs="Times New Roman"/>
          <w:sz w:val="24"/>
          <w:szCs w:val="24"/>
        </w:rPr>
      </w:pPr>
      <w:r w:rsidRPr="00132F9B">
        <w:rPr>
          <w:rFonts w:ascii="Times New Roman" w:hAnsi="Times New Roman" w:cs="Times New Roman"/>
          <w:sz w:val="24"/>
          <w:szCs w:val="24"/>
        </w:rPr>
        <w:t>Ю.Н.Гостева. Типовые тестовые задания, Экзамен, 2019г</w:t>
      </w:r>
    </w:p>
    <w:p w:rsidR="00CE201C" w:rsidRPr="00132F9B" w:rsidRDefault="00CE201C" w:rsidP="00CE201C">
      <w:pPr>
        <w:pStyle w:val="a4"/>
        <w:numPr>
          <w:ilvl w:val="0"/>
          <w:numId w:val="9"/>
        </w:num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hAnsi="Times New Roman" w:cs="Times New Roman"/>
          <w:sz w:val="24"/>
          <w:szCs w:val="24"/>
        </w:rPr>
        <w:t>Захарова Л. Н. Способы подготовки учащихся к написанию сжатого изложения на итоговой аттестации по русскому языку в новой форме.</w:t>
      </w:r>
    </w:p>
    <w:p w:rsidR="00CE201C" w:rsidRPr="00132F9B" w:rsidRDefault="00CE201C" w:rsidP="00CE201C">
      <w:pPr>
        <w:pStyle w:val="a4"/>
        <w:numPr>
          <w:ilvl w:val="0"/>
          <w:numId w:val="9"/>
        </w:num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«Типовые экзаменационные варианты» ОГЭ-2020 под редакцией И.П.Цыбулько.  Издательство «Просвещение» 2019г.</w:t>
      </w:r>
    </w:p>
    <w:p w:rsidR="00CE201C" w:rsidRPr="00132F9B" w:rsidRDefault="00CE201C" w:rsidP="00CE201C">
      <w:pPr>
        <w:pStyle w:val="a4"/>
        <w:numPr>
          <w:ilvl w:val="0"/>
          <w:numId w:val="9"/>
        </w:num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Н. А. Сенина «Русский язык . 9 класс».  «Подготовка к государственной итоговой аттестации». Издательство «Легион»,  Ростов – на Дону, 2020г..</w:t>
      </w:r>
    </w:p>
    <w:p w:rsidR="00CE201C" w:rsidRPr="00132F9B" w:rsidRDefault="00CE201C" w:rsidP="00CE201C">
      <w:pPr>
        <w:pStyle w:val="a4"/>
        <w:numPr>
          <w:ilvl w:val="0"/>
          <w:numId w:val="9"/>
        </w:num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Фалина Т. М . «Словарно- стилистическая подготовка учащихся к изложениям разных типов. Пособие для учителей по методике преподавания русского языка для написания исследовательско - проектных работ.   М. 2016.</w:t>
      </w:r>
    </w:p>
    <w:p w:rsidR="00CE201C" w:rsidRPr="00132F9B" w:rsidRDefault="00CE201C" w:rsidP="00CE201C">
      <w:pPr>
        <w:pStyle w:val="a4"/>
        <w:numPr>
          <w:ilvl w:val="0"/>
          <w:numId w:val="9"/>
        </w:numPr>
        <w:shd w:val="clear" w:color="auto" w:fill="FFFFFF"/>
        <w:spacing w:after="0" w:line="240" w:lineRule="auto"/>
        <w:jc w:val="both"/>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Цыбулько  И.П., Степанова Л.С.. «Русский язык. ГИА 2019. Экзамен в новой форме» 9 класс. АСТ.  Астрель. М. 2016. </w:t>
      </w:r>
    </w:p>
    <w:p w:rsidR="00CE201C" w:rsidRPr="00132F9B" w:rsidRDefault="00CE201C" w:rsidP="00CE201C">
      <w:pPr>
        <w:spacing w:before="100" w:beforeAutospacing="1" w:after="100" w:afterAutospacing="1"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b/>
          <w:bCs/>
          <w:sz w:val="24"/>
          <w:szCs w:val="24"/>
        </w:rPr>
        <w:t xml:space="preserve">     Интернет – ресурсы </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 Федеральный институт педагогических измерений  </w:t>
      </w:r>
      <w:r w:rsidRPr="00132F9B">
        <w:rPr>
          <w:rFonts w:ascii="Times New Roman" w:eastAsia="Times New Roman" w:hAnsi="Times New Roman" w:cs="Times New Roman"/>
          <w:sz w:val="24"/>
          <w:szCs w:val="24"/>
          <w:u w:val="single"/>
        </w:rPr>
        <w:t>http://fipi.ru/</w:t>
      </w:r>
      <w:r w:rsidRPr="00132F9B">
        <w:rPr>
          <w:rFonts w:ascii="Times New Roman" w:eastAsia="Times New Roman" w:hAnsi="Times New Roman" w:cs="Times New Roman"/>
          <w:sz w:val="24"/>
          <w:szCs w:val="24"/>
          <w:u w:val="single"/>
        </w:rPr>
        <w:br/>
      </w:r>
      <w:r w:rsidRPr="00132F9B">
        <w:rPr>
          <w:rFonts w:ascii="Times New Roman" w:eastAsia="Times New Roman" w:hAnsi="Times New Roman" w:cs="Times New Roman"/>
          <w:sz w:val="24"/>
          <w:szCs w:val="24"/>
        </w:rPr>
        <w:t xml:space="preserve">2. Образовательный портал для подготовки к экзаменам. Русский язык </w:t>
      </w:r>
      <w:r w:rsidRPr="00132F9B">
        <w:rPr>
          <w:rFonts w:ascii="Times New Roman" w:eastAsia="Times New Roman" w:hAnsi="Times New Roman" w:cs="Times New Roman"/>
          <w:sz w:val="24"/>
          <w:szCs w:val="24"/>
          <w:u w:val="single"/>
        </w:rPr>
        <w:t>http://rus.sdamgia.ru/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3. Официальный информационный портал ГИА </w:t>
      </w:r>
      <w:r w:rsidRPr="00132F9B">
        <w:rPr>
          <w:rFonts w:ascii="Times New Roman" w:eastAsia="Times New Roman" w:hAnsi="Times New Roman" w:cs="Times New Roman"/>
          <w:sz w:val="24"/>
          <w:szCs w:val="24"/>
          <w:u w:val="single"/>
        </w:rPr>
        <w:t>http://gia.edu.ru/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4. Подготовка к ОГЭ </w:t>
      </w:r>
      <w:r w:rsidRPr="00132F9B">
        <w:rPr>
          <w:rFonts w:ascii="Times New Roman" w:eastAsia="Times New Roman" w:hAnsi="Times New Roman" w:cs="Times New Roman"/>
          <w:sz w:val="24"/>
          <w:szCs w:val="24"/>
          <w:u w:val="single"/>
        </w:rPr>
        <w:t>http://4ege.ru/russkiy/</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5. ЕГЭ и ГИА портал «От урока – До экзамена» </w:t>
      </w:r>
      <w:r w:rsidRPr="00132F9B">
        <w:rPr>
          <w:rFonts w:ascii="Times New Roman" w:eastAsia="Times New Roman" w:hAnsi="Times New Roman" w:cs="Times New Roman"/>
          <w:sz w:val="24"/>
          <w:szCs w:val="24"/>
          <w:u w:val="single"/>
        </w:rPr>
        <w:t>http://egeigia.ru/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6. Образовательный блог в помощь ученику и учителю при подготовке к ОГЭ и ЕГЭ по русскому языку «По уши в ОГЭ и ЕГЭ» </w:t>
      </w:r>
      <w:r w:rsidRPr="00132F9B">
        <w:rPr>
          <w:rFonts w:ascii="Times New Roman" w:eastAsia="Times New Roman" w:hAnsi="Times New Roman" w:cs="Times New Roman"/>
          <w:sz w:val="24"/>
          <w:szCs w:val="24"/>
          <w:u w:val="single"/>
        </w:rPr>
        <w:t>http://uchimcauchitca.blogspot.ru/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7. Капканы ЕГЭ и ГИА. Сайт учителя Бенделевой Л.М.: капканы-егэ.рф</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8. Открытый банк заданий ОГЭ </w:t>
      </w:r>
      <w:r w:rsidRPr="00132F9B">
        <w:rPr>
          <w:rFonts w:ascii="Times New Roman" w:eastAsia="Times New Roman" w:hAnsi="Times New Roman" w:cs="Times New Roman"/>
          <w:sz w:val="24"/>
          <w:szCs w:val="24"/>
          <w:u w:val="single"/>
        </w:rPr>
        <w:t>http://opengia.ru/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9. Подготовка к ОГЭ </w:t>
      </w:r>
      <w:r w:rsidRPr="00132F9B">
        <w:rPr>
          <w:rFonts w:ascii="Times New Roman" w:eastAsia="Times New Roman" w:hAnsi="Times New Roman" w:cs="Times New Roman"/>
          <w:sz w:val="24"/>
          <w:szCs w:val="24"/>
          <w:u w:val="single"/>
        </w:rPr>
        <w:t>http://ege.yandex.ru/russian-gia/</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10. Справочно – информационный портал – русский язык для всех </w:t>
      </w:r>
      <w:r w:rsidRPr="00132F9B">
        <w:rPr>
          <w:rFonts w:ascii="Times New Roman" w:eastAsia="Times New Roman" w:hAnsi="Times New Roman" w:cs="Times New Roman"/>
          <w:sz w:val="24"/>
          <w:szCs w:val="24"/>
          <w:u w:val="single"/>
        </w:rPr>
        <w:t>http://www.gramota.ru/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lastRenderedPageBreak/>
        <w:t xml:space="preserve">11. Видеотьютор по русскому языку </w:t>
      </w:r>
      <w:r w:rsidRPr="00132F9B">
        <w:rPr>
          <w:rFonts w:ascii="Times New Roman" w:eastAsia="Times New Roman" w:hAnsi="Times New Roman" w:cs="Times New Roman"/>
          <w:sz w:val="24"/>
          <w:szCs w:val="24"/>
          <w:u w:val="single"/>
        </w:rPr>
        <w:t>http://videotutor-rusyaz.ru/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12. Валгина Н.С., Розенталь Д.Э.,Фомина М.И. Современный русский язык (учебник) </w:t>
      </w:r>
      <w:r w:rsidRPr="00132F9B">
        <w:rPr>
          <w:rFonts w:ascii="Times New Roman" w:eastAsia="Times New Roman" w:hAnsi="Times New Roman" w:cs="Times New Roman"/>
          <w:sz w:val="24"/>
          <w:szCs w:val="24"/>
          <w:u w:val="single"/>
        </w:rPr>
        <w:t>http://www.hi-edu.ru/e-books/xbook107/01/topicsw.htm</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13. Портал о пособиях по подготовке к ГИА </w:t>
      </w:r>
      <w:r w:rsidRPr="00132F9B">
        <w:rPr>
          <w:rFonts w:ascii="Times New Roman" w:eastAsia="Times New Roman" w:hAnsi="Times New Roman" w:cs="Times New Roman"/>
          <w:sz w:val="24"/>
          <w:szCs w:val="24"/>
          <w:u w:val="single"/>
        </w:rPr>
        <w:t>www.alleng.ru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14. Российский образовательный портал </w:t>
      </w:r>
      <w:r w:rsidRPr="00132F9B">
        <w:rPr>
          <w:rFonts w:ascii="Times New Roman" w:eastAsia="Times New Roman" w:hAnsi="Times New Roman" w:cs="Times New Roman"/>
          <w:sz w:val="24"/>
          <w:szCs w:val="24"/>
          <w:u w:val="single"/>
        </w:rPr>
        <w:t>www.school.edu.ru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15. Федеральный портал «Российское образование» </w:t>
      </w:r>
      <w:r w:rsidRPr="00132F9B">
        <w:rPr>
          <w:rFonts w:ascii="Times New Roman" w:eastAsia="Times New Roman" w:hAnsi="Times New Roman" w:cs="Times New Roman"/>
          <w:sz w:val="24"/>
          <w:szCs w:val="24"/>
          <w:u w:val="single"/>
        </w:rPr>
        <w:t>http://www.edu.ru/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16. Рособрнадзор</w:t>
      </w:r>
      <w:r w:rsidRPr="00132F9B">
        <w:rPr>
          <w:rFonts w:ascii="Times New Roman" w:eastAsia="Times New Roman" w:hAnsi="Times New Roman" w:cs="Times New Roman"/>
          <w:sz w:val="24"/>
          <w:szCs w:val="24"/>
          <w:u w:val="single"/>
        </w:rPr>
        <w:t>http://www.obrnadzor.gov.ru/</w:t>
      </w:r>
    </w:p>
    <w:p w:rsidR="00CE201C" w:rsidRPr="00132F9B" w:rsidRDefault="00CE201C" w:rsidP="00CE201C">
      <w:pPr>
        <w:spacing w:after="0" w:line="240" w:lineRule="auto"/>
        <w:rPr>
          <w:rFonts w:ascii="Times New Roman" w:eastAsia="Times New Roman" w:hAnsi="Times New Roman" w:cs="Times New Roman"/>
          <w:sz w:val="24"/>
          <w:szCs w:val="24"/>
        </w:rPr>
      </w:pPr>
      <w:r w:rsidRPr="00132F9B">
        <w:rPr>
          <w:rFonts w:ascii="Times New Roman" w:eastAsia="Times New Roman" w:hAnsi="Times New Roman" w:cs="Times New Roman"/>
          <w:sz w:val="24"/>
          <w:szCs w:val="24"/>
        </w:rPr>
        <w:t xml:space="preserve">17. Материалы для самоподготовки к ГИА </w:t>
      </w:r>
      <w:r w:rsidRPr="00132F9B">
        <w:rPr>
          <w:rFonts w:ascii="Times New Roman" w:eastAsia="Times New Roman" w:hAnsi="Times New Roman" w:cs="Times New Roman"/>
          <w:sz w:val="24"/>
          <w:szCs w:val="24"/>
          <w:u w:val="single"/>
        </w:rPr>
        <w:t>http://konoplyova-m.ucoz.ru/index/materialy_dlja_podgotovki_k_gia_po_russkomu_jazyku/0-66</w:t>
      </w:r>
    </w:p>
    <w:p w:rsidR="00CE201C" w:rsidRPr="00132F9B" w:rsidRDefault="00CE201C" w:rsidP="00CE201C">
      <w:pPr>
        <w:spacing w:after="0" w:line="240" w:lineRule="auto"/>
        <w:rPr>
          <w:rFonts w:ascii="Times New Roman" w:eastAsia="Times New Roman" w:hAnsi="Times New Roman" w:cs="Times New Roman"/>
          <w:sz w:val="24"/>
          <w:szCs w:val="24"/>
        </w:rPr>
      </w:pPr>
    </w:p>
    <w:p w:rsidR="00CE201C" w:rsidRPr="00132F9B" w:rsidRDefault="00CE201C" w:rsidP="00CE201C">
      <w:pPr>
        <w:spacing w:after="0" w:line="240" w:lineRule="auto"/>
        <w:rPr>
          <w:rFonts w:ascii="Times New Roman" w:hAnsi="Times New Roman" w:cs="Times New Roman"/>
          <w:sz w:val="24"/>
          <w:szCs w:val="24"/>
        </w:rPr>
      </w:pPr>
    </w:p>
    <w:p w:rsidR="003F6AD5" w:rsidRPr="005D6569" w:rsidRDefault="003F6AD5" w:rsidP="009B2E63">
      <w:pPr>
        <w:spacing w:after="0" w:line="240" w:lineRule="auto"/>
        <w:rPr>
          <w:rFonts w:ascii="Times New Roman" w:hAnsi="Times New Roman" w:cs="Times New Roman"/>
          <w:sz w:val="28"/>
          <w:szCs w:val="28"/>
        </w:rPr>
      </w:pPr>
    </w:p>
    <w:sectPr w:rsidR="003F6AD5" w:rsidRPr="005D6569" w:rsidSect="004B202E">
      <w:footerReference w:type="default" r:id="rId8"/>
      <w:pgSz w:w="16838" w:h="11906" w:orient="landscape"/>
      <w:pgMar w:top="993" w:right="1134"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63F4" w:rsidRDefault="00BC63F4" w:rsidP="0022272D">
      <w:pPr>
        <w:spacing w:after="0" w:line="240" w:lineRule="auto"/>
      </w:pPr>
      <w:r>
        <w:separator/>
      </w:r>
    </w:p>
  </w:endnote>
  <w:endnote w:type="continuationSeparator" w:id="1">
    <w:p w:rsidR="00BC63F4" w:rsidRDefault="00BC63F4" w:rsidP="002227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3396391"/>
      <w:docPartObj>
        <w:docPartGallery w:val="Page Numbers (Bottom of Page)"/>
        <w:docPartUnique/>
      </w:docPartObj>
    </w:sdtPr>
    <w:sdtContent>
      <w:p w:rsidR="0022272D" w:rsidRDefault="0022272D">
        <w:pPr>
          <w:pStyle w:val="ac"/>
          <w:jc w:val="center"/>
        </w:pPr>
        <w:fldSimple w:instr=" PAGE   \* MERGEFORMAT ">
          <w:r>
            <w:rPr>
              <w:noProof/>
            </w:rPr>
            <w:t>6</w:t>
          </w:r>
        </w:fldSimple>
      </w:p>
    </w:sdtContent>
  </w:sdt>
  <w:p w:rsidR="0022272D" w:rsidRDefault="0022272D">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63F4" w:rsidRDefault="00BC63F4" w:rsidP="0022272D">
      <w:pPr>
        <w:spacing w:after="0" w:line="240" w:lineRule="auto"/>
      </w:pPr>
      <w:r>
        <w:separator/>
      </w:r>
    </w:p>
  </w:footnote>
  <w:footnote w:type="continuationSeparator" w:id="1">
    <w:p w:rsidR="00BC63F4" w:rsidRDefault="00BC63F4" w:rsidP="0022272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F36061"/>
    <w:multiLevelType w:val="hybridMultilevel"/>
    <w:tmpl w:val="AF2255BE"/>
    <w:lvl w:ilvl="0" w:tplc="F1DC3F00">
      <w:start w:val="1"/>
      <w:numFmt w:val="decimal"/>
      <w:lvlText w:val="%1."/>
      <w:lvlJc w:val="left"/>
      <w:pPr>
        <w:ind w:left="570" w:hanging="360"/>
      </w:pPr>
      <w:rPr>
        <w:rFonts w:hint="default"/>
      </w:rPr>
    </w:lvl>
    <w:lvl w:ilvl="1" w:tplc="B2144F5E">
      <w:start w:val="1"/>
      <w:numFmt w:val="decimal"/>
      <w:lvlText w:val="%2."/>
      <w:lvlJc w:val="left"/>
      <w:pPr>
        <w:tabs>
          <w:tab w:val="num" w:pos="927"/>
        </w:tabs>
        <w:ind w:left="701" w:firstLine="229"/>
      </w:pPr>
      <w:rPr>
        <w:rFonts w:hint="default"/>
      </w:rPr>
    </w:lvl>
    <w:lvl w:ilvl="2" w:tplc="0419001B" w:tentative="1">
      <w:start w:val="1"/>
      <w:numFmt w:val="lowerRoman"/>
      <w:lvlText w:val="%3."/>
      <w:lvlJc w:val="right"/>
      <w:pPr>
        <w:ind w:left="2010" w:hanging="180"/>
      </w:pPr>
    </w:lvl>
    <w:lvl w:ilvl="3" w:tplc="0419000F" w:tentative="1">
      <w:start w:val="1"/>
      <w:numFmt w:val="decimal"/>
      <w:lvlText w:val="%4."/>
      <w:lvlJc w:val="left"/>
      <w:pPr>
        <w:ind w:left="2730" w:hanging="360"/>
      </w:pPr>
    </w:lvl>
    <w:lvl w:ilvl="4" w:tplc="04190019" w:tentative="1">
      <w:start w:val="1"/>
      <w:numFmt w:val="lowerLetter"/>
      <w:lvlText w:val="%5."/>
      <w:lvlJc w:val="left"/>
      <w:pPr>
        <w:ind w:left="3450" w:hanging="360"/>
      </w:pPr>
    </w:lvl>
    <w:lvl w:ilvl="5" w:tplc="0419001B" w:tentative="1">
      <w:start w:val="1"/>
      <w:numFmt w:val="lowerRoman"/>
      <w:lvlText w:val="%6."/>
      <w:lvlJc w:val="right"/>
      <w:pPr>
        <w:ind w:left="4170" w:hanging="180"/>
      </w:pPr>
    </w:lvl>
    <w:lvl w:ilvl="6" w:tplc="0419000F" w:tentative="1">
      <w:start w:val="1"/>
      <w:numFmt w:val="decimal"/>
      <w:lvlText w:val="%7."/>
      <w:lvlJc w:val="left"/>
      <w:pPr>
        <w:ind w:left="4890" w:hanging="360"/>
      </w:pPr>
    </w:lvl>
    <w:lvl w:ilvl="7" w:tplc="04190019" w:tentative="1">
      <w:start w:val="1"/>
      <w:numFmt w:val="lowerLetter"/>
      <w:lvlText w:val="%8."/>
      <w:lvlJc w:val="left"/>
      <w:pPr>
        <w:ind w:left="5610" w:hanging="360"/>
      </w:pPr>
    </w:lvl>
    <w:lvl w:ilvl="8" w:tplc="0419001B" w:tentative="1">
      <w:start w:val="1"/>
      <w:numFmt w:val="lowerRoman"/>
      <w:lvlText w:val="%9."/>
      <w:lvlJc w:val="right"/>
      <w:pPr>
        <w:ind w:left="6330" w:hanging="180"/>
      </w:pPr>
    </w:lvl>
  </w:abstractNum>
  <w:abstractNum w:abstractNumId="1">
    <w:nsid w:val="129D3C6E"/>
    <w:multiLevelType w:val="multilevel"/>
    <w:tmpl w:val="0AB64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54575A7"/>
    <w:multiLevelType w:val="multilevel"/>
    <w:tmpl w:val="D03C2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FB77F34"/>
    <w:multiLevelType w:val="hybridMultilevel"/>
    <w:tmpl w:val="7E2E11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7F95588"/>
    <w:multiLevelType w:val="hybridMultilevel"/>
    <w:tmpl w:val="1F600BC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5EAD57D2"/>
    <w:multiLevelType w:val="hybridMultilevel"/>
    <w:tmpl w:val="BD18DC7A"/>
    <w:lvl w:ilvl="0" w:tplc="20BA064A">
      <w:start w:val="1"/>
      <w:numFmt w:val="decimal"/>
      <w:lvlText w:val="%1."/>
      <w:lvlJc w:val="left"/>
      <w:pPr>
        <w:ind w:left="644" w:hanging="360"/>
      </w:pPr>
      <w:rPr>
        <w:rFonts w:hint="default"/>
        <w:b w:val="0"/>
      </w:rPr>
    </w:lvl>
    <w:lvl w:ilvl="1" w:tplc="04190019" w:tentative="1">
      <w:start w:val="1"/>
      <w:numFmt w:val="lowerLetter"/>
      <w:lvlText w:val="%2."/>
      <w:lvlJc w:val="left"/>
      <w:pPr>
        <w:ind w:left="1514" w:hanging="360"/>
      </w:pPr>
    </w:lvl>
    <w:lvl w:ilvl="2" w:tplc="0419001B" w:tentative="1">
      <w:start w:val="1"/>
      <w:numFmt w:val="lowerRoman"/>
      <w:lvlText w:val="%3."/>
      <w:lvlJc w:val="right"/>
      <w:pPr>
        <w:ind w:left="2234" w:hanging="180"/>
      </w:pPr>
    </w:lvl>
    <w:lvl w:ilvl="3" w:tplc="0419000F" w:tentative="1">
      <w:start w:val="1"/>
      <w:numFmt w:val="decimal"/>
      <w:lvlText w:val="%4."/>
      <w:lvlJc w:val="left"/>
      <w:pPr>
        <w:ind w:left="2954" w:hanging="360"/>
      </w:pPr>
    </w:lvl>
    <w:lvl w:ilvl="4" w:tplc="04190019" w:tentative="1">
      <w:start w:val="1"/>
      <w:numFmt w:val="lowerLetter"/>
      <w:lvlText w:val="%5."/>
      <w:lvlJc w:val="left"/>
      <w:pPr>
        <w:ind w:left="3674" w:hanging="360"/>
      </w:pPr>
    </w:lvl>
    <w:lvl w:ilvl="5" w:tplc="0419001B" w:tentative="1">
      <w:start w:val="1"/>
      <w:numFmt w:val="lowerRoman"/>
      <w:lvlText w:val="%6."/>
      <w:lvlJc w:val="right"/>
      <w:pPr>
        <w:ind w:left="4394" w:hanging="180"/>
      </w:pPr>
    </w:lvl>
    <w:lvl w:ilvl="6" w:tplc="0419000F" w:tentative="1">
      <w:start w:val="1"/>
      <w:numFmt w:val="decimal"/>
      <w:lvlText w:val="%7."/>
      <w:lvlJc w:val="left"/>
      <w:pPr>
        <w:ind w:left="5114" w:hanging="360"/>
      </w:pPr>
    </w:lvl>
    <w:lvl w:ilvl="7" w:tplc="04190019" w:tentative="1">
      <w:start w:val="1"/>
      <w:numFmt w:val="lowerLetter"/>
      <w:lvlText w:val="%8."/>
      <w:lvlJc w:val="left"/>
      <w:pPr>
        <w:ind w:left="5834" w:hanging="360"/>
      </w:pPr>
    </w:lvl>
    <w:lvl w:ilvl="8" w:tplc="0419001B" w:tentative="1">
      <w:start w:val="1"/>
      <w:numFmt w:val="lowerRoman"/>
      <w:lvlText w:val="%9."/>
      <w:lvlJc w:val="right"/>
      <w:pPr>
        <w:ind w:left="6554" w:hanging="180"/>
      </w:pPr>
    </w:lvl>
  </w:abstractNum>
  <w:abstractNum w:abstractNumId="6">
    <w:nsid w:val="726A2479"/>
    <w:multiLevelType w:val="multilevel"/>
    <w:tmpl w:val="CD9ED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2E86D11"/>
    <w:multiLevelType w:val="multilevel"/>
    <w:tmpl w:val="05805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85F256D"/>
    <w:multiLevelType w:val="hybridMultilevel"/>
    <w:tmpl w:val="E876AB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6"/>
  </w:num>
  <w:num w:numId="3">
    <w:abstractNumId w:val="7"/>
  </w:num>
  <w:num w:numId="4">
    <w:abstractNumId w:val="2"/>
  </w:num>
  <w:num w:numId="5">
    <w:abstractNumId w:val="8"/>
  </w:num>
  <w:num w:numId="6">
    <w:abstractNumId w:val="4"/>
  </w:num>
  <w:num w:numId="7">
    <w:abstractNumId w:val="5"/>
  </w:num>
  <w:num w:numId="8">
    <w:abstractNumId w:val="0"/>
  </w:num>
  <w:num w:numId="9">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5D6569"/>
    <w:rsid w:val="00042D80"/>
    <w:rsid w:val="001277D7"/>
    <w:rsid w:val="00193B07"/>
    <w:rsid w:val="001B4AA0"/>
    <w:rsid w:val="0022272D"/>
    <w:rsid w:val="002C22E9"/>
    <w:rsid w:val="003F6AD5"/>
    <w:rsid w:val="004B202E"/>
    <w:rsid w:val="004D459F"/>
    <w:rsid w:val="005D6569"/>
    <w:rsid w:val="006533DE"/>
    <w:rsid w:val="0068621A"/>
    <w:rsid w:val="007C5DF5"/>
    <w:rsid w:val="007E3914"/>
    <w:rsid w:val="00864CA2"/>
    <w:rsid w:val="008E0DB5"/>
    <w:rsid w:val="00954213"/>
    <w:rsid w:val="009B2E63"/>
    <w:rsid w:val="00AC2EB1"/>
    <w:rsid w:val="00B85155"/>
    <w:rsid w:val="00BA3529"/>
    <w:rsid w:val="00BC63F4"/>
    <w:rsid w:val="00C565F9"/>
    <w:rsid w:val="00C735E2"/>
    <w:rsid w:val="00CE201C"/>
    <w:rsid w:val="00D22499"/>
    <w:rsid w:val="00D60B78"/>
    <w:rsid w:val="00D71541"/>
    <w:rsid w:val="00DA6274"/>
    <w:rsid w:val="00EC083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65F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Основной текст2"/>
    <w:basedOn w:val="a"/>
    <w:rsid w:val="005D6569"/>
    <w:pPr>
      <w:shd w:val="clear" w:color="auto" w:fill="FFFFFF"/>
      <w:spacing w:after="120" w:line="211" w:lineRule="exact"/>
      <w:jc w:val="right"/>
    </w:pPr>
    <w:rPr>
      <w:rFonts w:ascii="Times New Roman" w:eastAsia="Times New Roman" w:hAnsi="Times New Roman" w:cs="Times New Roman"/>
      <w:color w:val="000000"/>
    </w:rPr>
  </w:style>
  <w:style w:type="paragraph" w:styleId="a3">
    <w:name w:val="Normal (Web)"/>
    <w:basedOn w:val="a"/>
    <w:uiPriority w:val="99"/>
    <w:unhideWhenUsed/>
    <w:rsid w:val="005D6569"/>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List Paragraph"/>
    <w:basedOn w:val="a"/>
    <w:uiPriority w:val="34"/>
    <w:qFormat/>
    <w:rsid w:val="00193B07"/>
    <w:pPr>
      <w:ind w:left="720"/>
      <w:contextualSpacing/>
    </w:pPr>
  </w:style>
  <w:style w:type="paragraph" w:styleId="a5">
    <w:name w:val="No Spacing"/>
    <w:uiPriority w:val="1"/>
    <w:qFormat/>
    <w:rsid w:val="00193B07"/>
    <w:pPr>
      <w:spacing w:after="0" w:line="240" w:lineRule="auto"/>
    </w:pPr>
  </w:style>
  <w:style w:type="table" w:styleId="a6">
    <w:name w:val="Table Grid"/>
    <w:basedOn w:val="a1"/>
    <w:uiPriority w:val="59"/>
    <w:rsid w:val="002C22E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Hyperlink"/>
    <w:rsid w:val="007E3914"/>
    <w:rPr>
      <w:color w:val="663300"/>
      <w:u w:val="single"/>
    </w:rPr>
  </w:style>
  <w:style w:type="paragraph" w:customStyle="1" w:styleId="1">
    <w:name w:val="Абзац списка1"/>
    <w:basedOn w:val="a"/>
    <w:rsid w:val="007E3914"/>
    <w:pPr>
      <w:ind w:left="720"/>
      <w:contextualSpacing/>
    </w:pPr>
    <w:rPr>
      <w:rFonts w:ascii="Calibri" w:eastAsia="Times New Roman" w:hAnsi="Calibri" w:cs="Times New Roman"/>
      <w:lang w:eastAsia="en-US"/>
    </w:rPr>
  </w:style>
  <w:style w:type="paragraph" w:customStyle="1" w:styleId="Default">
    <w:name w:val="Default"/>
    <w:rsid w:val="009B2E63"/>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paragraph" w:styleId="a8">
    <w:name w:val="Balloon Text"/>
    <w:basedOn w:val="a"/>
    <w:link w:val="a9"/>
    <w:uiPriority w:val="99"/>
    <w:semiHidden/>
    <w:unhideWhenUsed/>
    <w:rsid w:val="0022272D"/>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2272D"/>
    <w:rPr>
      <w:rFonts w:ascii="Tahoma" w:hAnsi="Tahoma" w:cs="Tahoma"/>
      <w:sz w:val="16"/>
      <w:szCs w:val="16"/>
    </w:rPr>
  </w:style>
  <w:style w:type="paragraph" w:styleId="aa">
    <w:name w:val="header"/>
    <w:basedOn w:val="a"/>
    <w:link w:val="ab"/>
    <w:uiPriority w:val="99"/>
    <w:semiHidden/>
    <w:unhideWhenUsed/>
    <w:rsid w:val="0022272D"/>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22272D"/>
  </w:style>
  <w:style w:type="paragraph" w:styleId="ac">
    <w:name w:val="footer"/>
    <w:basedOn w:val="a"/>
    <w:link w:val="ad"/>
    <w:uiPriority w:val="99"/>
    <w:unhideWhenUsed/>
    <w:rsid w:val="0022272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2272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10</Pages>
  <Words>2608</Words>
  <Characters>14869</Characters>
  <Application>Microsoft Office Word</Application>
  <DocSecurity>0</DocSecurity>
  <Lines>123</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Rail</dc:creator>
  <cp:lastModifiedBy>Nizaeva</cp:lastModifiedBy>
  <cp:revision>2</cp:revision>
  <cp:lastPrinted>2021-09-24T10:23:00Z</cp:lastPrinted>
  <dcterms:created xsi:type="dcterms:W3CDTF">2021-11-19T05:46:00Z</dcterms:created>
  <dcterms:modified xsi:type="dcterms:W3CDTF">2021-11-19T05:46:00Z</dcterms:modified>
</cp:coreProperties>
</file>